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65" w:type="dxa"/>
        <w:shd w:val="clear" w:color="auto" w:fill="CDCDCD"/>
        <w:tblCellMar>
          <w:left w:w="0" w:type="dxa"/>
          <w:right w:w="0" w:type="dxa"/>
        </w:tblCellMar>
        <w:tblLook w:val="04A0"/>
      </w:tblPr>
      <w:tblGrid>
        <w:gridCol w:w="6607"/>
        <w:gridCol w:w="5258"/>
      </w:tblGrid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A95638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начальных классов -2 кабинета</w:t>
            </w:r>
            <w:r w:rsidR="006C350E"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br/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</w:t>
            </w:r>
            <w:r w:rsidR="00A95638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</w:t>
            </w:r>
            <w:r w:rsidR="00A95638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</w:t>
            </w:r>
            <w:r w:rsidR="00A95638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bookmarkEnd w:id="0"/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русского языка и литературы -2 кабинета</w:t>
            </w: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br/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Интернет-2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Проектор-2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Экран-2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3173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A95638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математики- 1</w:t>
            </w:r>
            <w:r w:rsidR="006C350E"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</w:t>
            </w:r>
            <w:r w:rsidR="006C350E"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br/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</w:t>
            </w:r>
            <w:r w:rsidR="00A95638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информатики и ИКТ</w:t>
            </w: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br/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</w:t>
            </w:r>
            <w:r w:rsidR="00A95638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6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физики</w:t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lastRenderedPageBreak/>
              <w:t xml:space="preserve">Кабинет </w:t>
            </w:r>
            <w:r w:rsidR="00A95638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химии, биологии, географии</w:t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 xml:space="preserve">Кабинет </w:t>
            </w:r>
            <w:r w:rsidR="00A95638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истории, обществознания</w:t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иностранного языка</w:t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A95638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обслуживающего труда- 1 кабинет</w:t>
            </w:r>
            <w:r w:rsidR="006C350E"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br/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Проектор-1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Экран-1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1410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технического труда</w:t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  <w:tr w:rsidR="006C350E" w:rsidRPr="006C350E" w:rsidTr="00A95638">
        <w:trPr>
          <w:trHeight w:val="2585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A95638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lastRenderedPageBreak/>
              <w:t>библиотека</w:t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A95638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D3D3D"/>
                <w:sz w:val="20"/>
                <w:szCs w:val="20"/>
                <w:lang w:eastAsia="ru-RU"/>
              </w:rPr>
              <w:t>Художественная и учебная литература.</w:t>
            </w:r>
          </w:p>
        </w:tc>
      </w:tr>
      <w:tr w:rsidR="006C350E" w:rsidRPr="006C350E" w:rsidTr="00A95638">
        <w:trPr>
          <w:trHeight w:val="1291"/>
        </w:trPr>
        <w:tc>
          <w:tcPr>
            <w:tcW w:w="660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tcMar>
              <w:top w:w="52" w:type="dxa"/>
              <w:left w:w="52" w:type="dxa"/>
              <w:bottom w:w="52" w:type="dxa"/>
              <w:right w:w="52" w:type="dxa"/>
            </w:tcMar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Times New Roman" w:eastAsia="Times New Roman" w:hAnsi="Times New Roman" w:cs="Times New Roman"/>
                <w:color w:val="3D3D3D"/>
                <w:sz w:val="32"/>
                <w:szCs w:val="32"/>
                <w:lang w:eastAsia="ru-RU"/>
              </w:rPr>
              <w:t>Кабинет педагога-психолога</w:t>
            </w:r>
          </w:p>
        </w:tc>
        <w:tc>
          <w:tcPr>
            <w:tcW w:w="52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Arial" w:eastAsia="Times New Roman" w:hAnsi="Arial" w:cs="Arial"/>
                <w:color w:val="3D3D3D"/>
                <w:sz w:val="20"/>
                <w:szCs w:val="20"/>
                <w:lang w:eastAsia="ru-RU"/>
              </w:rPr>
              <w:t>Компьютер с выходом в Интернет-1</w:t>
            </w:r>
          </w:p>
          <w:p w:rsidR="006C350E" w:rsidRPr="006C350E" w:rsidRDefault="006C350E" w:rsidP="006C350E">
            <w:pPr>
              <w:spacing w:before="131" w:after="196" w:line="240" w:lineRule="auto"/>
              <w:rPr>
                <w:rFonts w:ascii="Arial" w:eastAsia="Times New Roman" w:hAnsi="Arial" w:cs="Arial"/>
                <w:color w:val="32414F"/>
                <w:sz w:val="27"/>
                <w:szCs w:val="27"/>
                <w:lang w:eastAsia="ru-RU"/>
              </w:rPr>
            </w:pPr>
            <w:r w:rsidRPr="006C350E">
              <w:rPr>
                <w:rFonts w:ascii="Arial" w:eastAsia="Times New Roman" w:hAnsi="Arial" w:cs="Arial"/>
                <w:color w:val="3D3D3D"/>
                <w:sz w:val="20"/>
                <w:szCs w:val="20"/>
                <w:lang w:eastAsia="ru-RU"/>
              </w:rPr>
              <w:t>Наглядные пособия</w:t>
            </w:r>
          </w:p>
        </w:tc>
      </w:tr>
    </w:tbl>
    <w:p w:rsidR="00336DC8" w:rsidRDefault="00336DC8"/>
    <w:sectPr w:rsidR="00336DC8" w:rsidSect="00690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0520"/>
    <w:rsid w:val="00336DC8"/>
    <w:rsid w:val="00690C65"/>
    <w:rsid w:val="006C350E"/>
    <w:rsid w:val="00A95638"/>
    <w:rsid w:val="00DC0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2024-11-01T09:48:00Z</dcterms:created>
  <dcterms:modified xsi:type="dcterms:W3CDTF">2024-11-01T09:56:00Z</dcterms:modified>
</cp:coreProperties>
</file>