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E6" w:rsidRDefault="00E247E6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ноября в нашем  детском саду  мы провели с родителями спортивный праздник «В стране правильного питания». Цель праздника: формирование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здорового образа жизни в се</w:t>
      </w:r>
      <w:r w:rsidR="002E1B7B">
        <w:rPr>
          <w:rFonts w:ascii="Times New Roman" w:hAnsi="Times New Roman" w:cs="Times New Roman"/>
          <w:sz w:val="28"/>
          <w:szCs w:val="28"/>
        </w:rPr>
        <w:t xml:space="preserve">мье и  детском саду. Формирование </w:t>
      </w:r>
      <w:r>
        <w:rPr>
          <w:rFonts w:ascii="Times New Roman" w:hAnsi="Times New Roman" w:cs="Times New Roman"/>
          <w:sz w:val="28"/>
          <w:szCs w:val="28"/>
        </w:rPr>
        <w:t>у детей и родителей культуру правильного питания.</w:t>
      </w:r>
    </w:p>
    <w:p w:rsidR="00E247E6" w:rsidRDefault="00E247E6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Бала проведена беседа «Почему важно есть здоровую пищу».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рассказали детям  и родителям  о продуктах питания и их значении для человека, познакомили с понятиями «питательные вещества», «правильное», или «здоровое питание».</w:t>
      </w:r>
      <w:r w:rsidR="003870DE">
        <w:rPr>
          <w:rFonts w:ascii="Times New Roman" w:hAnsi="Times New Roman" w:cs="Times New Roman"/>
          <w:sz w:val="28"/>
          <w:szCs w:val="28"/>
        </w:rPr>
        <w:t xml:space="preserve"> Умение выделять правила здорового питания. Желание вести здоровый образ жизни. Дети с удовольствием играли в дидактические игры «</w:t>
      </w:r>
      <w:proofErr w:type="spellStart"/>
      <w:r w:rsidR="003870DE">
        <w:rPr>
          <w:rFonts w:ascii="Times New Roman" w:hAnsi="Times New Roman" w:cs="Times New Roman"/>
          <w:sz w:val="28"/>
          <w:szCs w:val="28"/>
        </w:rPr>
        <w:t>Фруктв</w:t>
      </w:r>
      <w:proofErr w:type="spellEnd"/>
      <w:r w:rsidR="003870DE">
        <w:rPr>
          <w:rFonts w:ascii="Times New Roman" w:hAnsi="Times New Roman" w:cs="Times New Roman"/>
          <w:sz w:val="28"/>
          <w:szCs w:val="28"/>
        </w:rPr>
        <w:t xml:space="preserve"> – овощи», «Разложи продукты </w:t>
      </w:r>
      <w:proofErr w:type="gramStart"/>
      <w:r w:rsidR="003870D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3870DE">
        <w:rPr>
          <w:rFonts w:ascii="Times New Roman" w:hAnsi="Times New Roman" w:cs="Times New Roman"/>
          <w:sz w:val="28"/>
          <w:szCs w:val="28"/>
        </w:rPr>
        <w:t xml:space="preserve"> полезные и вредные». Прослушали с большим интересом художественную литературу Ю. </w:t>
      </w:r>
      <w:proofErr w:type="spellStart"/>
      <w:r w:rsidR="003870DE">
        <w:rPr>
          <w:rFonts w:ascii="Times New Roman" w:hAnsi="Times New Roman" w:cs="Times New Roman"/>
          <w:sz w:val="28"/>
          <w:szCs w:val="28"/>
        </w:rPr>
        <w:t>Тувим</w:t>
      </w:r>
      <w:proofErr w:type="spellEnd"/>
      <w:r w:rsidR="003870DE">
        <w:rPr>
          <w:rFonts w:ascii="Times New Roman" w:hAnsi="Times New Roman" w:cs="Times New Roman"/>
          <w:sz w:val="28"/>
          <w:szCs w:val="28"/>
        </w:rPr>
        <w:t xml:space="preserve"> «Овощи», С. Михалкова «Про девочку, которая плохо кушала». Были проведены подвижные игры «Иголка. Нитка и узелок», « Волк и </w:t>
      </w:r>
      <w:proofErr w:type="gramStart"/>
      <w:r w:rsidR="003870DE">
        <w:rPr>
          <w:rFonts w:ascii="Times New Roman" w:hAnsi="Times New Roman" w:cs="Times New Roman"/>
          <w:sz w:val="28"/>
          <w:szCs w:val="28"/>
        </w:rPr>
        <w:t>ягнята» (Бурятские народные игры».</w:t>
      </w:r>
      <w:proofErr w:type="gramEnd"/>
    </w:p>
    <w:p w:rsidR="003870DE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3352800"/>
            <wp:effectExtent l="19050" t="0" r="0" b="0"/>
            <wp:docPr id="1" name="Рисунок 1" descr="C:\Users\Admin\Desktop\0FXRfIJnh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0FXRfIJnhR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018" cy="335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6025" cy="3314700"/>
            <wp:effectExtent l="19050" t="0" r="9525" b="0"/>
            <wp:docPr id="2" name="Рисунок 2" descr="C:\Users\Admin\Desktop\Tf62dj_6k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Tf62dj_6kc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0DE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70DE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70DE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870DE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36044" cy="3514725"/>
            <wp:effectExtent l="19050" t="0" r="0" b="0"/>
            <wp:docPr id="3" name="Рисунок 3" descr="C:\Users\Admin\Desktop\mphlplZi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mphlplZiiv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044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D2C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3467100"/>
            <wp:effectExtent l="19050" t="0" r="9525" b="0"/>
            <wp:docPr id="7" name="Рисунок 7" descr="C:\Users\Admin\Desktop\x4_xE9yjA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x4_xE9yjAQ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09" cy="347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0DE" w:rsidRPr="00E247E6" w:rsidRDefault="003870DE" w:rsidP="00E247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425" cy="3517900"/>
            <wp:effectExtent l="19050" t="0" r="9525" b="0"/>
            <wp:docPr id="5" name="Рисунок 5" descr="C:\Users\Admin\Desktop\8yZoHXmAW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8yZoHXmAWL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34" cy="3522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CA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D2C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3454400"/>
            <wp:effectExtent l="19050" t="0" r="0" b="0"/>
            <wp:docPr id="6" name="Рисунок 6" descr="C:\Users\Admin\Desktop\DpluRoltU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DpluRoltU-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246" cy="3457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70DE" w:rsidRPr="00E247E6" w:rsidSect="00B90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7E6"/>
    <w:rsid w:val="000D2CAB"/>
    <w:rsid w:val="002E1B7B"/>
    <w:rsid w:val="003870DE"/>
    <w:rsid w:val="00917A41"/>
    <w:rsid w:val="00B90B09"/>
    <w:rsid w:val="00E24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0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2024-12-08T05:33:00Z</dcterms:created>
  <dcterms:modified xsi:type="dcterms:W3CDTF">2024-12-08T05:57:00Z</dcterms:modified>
</cp:coreProperties>
</file>