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492" w:rsidRPr="00F06C9B" w:rsidRDefault="00911492" w:rsidP="00911492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F06C9B">
        <w:rPr>
          <w:rFonts w:ascii="Times New Roman" w:eastAsia="Times New Roman" w:hAnsi="Times New Roman"/>
          <w:b/>
          <w:sz w:val="24"/>
          <w:szCs w:val="24"/>
          <w:lang w:eastAsia="ru-RU"/>
        </w:rPr>
        <w:t>Муниципальное автономное общеобразовательное учреждение</w:t>
      </w:r>
    </w:p>
    <w:p w:rsidR="00911492" w:rsidRPr="00911492" w:rsidRDefault="00911492" w:rsidP="0091149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1149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«Демьянская средняя общеобразовательная школа </w:t>
      </w:r>
    </w:p>
    <w:p w:rsidR="00911492" w:rsidRPr="00911492" w:rsidRDefault="00911492" w:rsidP="0091149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11492">
        <w:rPr>
          <w:rFonts w:ascii="Times New Roman" w:eastAsia="Times New Roman" w:hAnsi="Times New Roman"/>
          <w:b/>
          <w:sz w:val="24"/>
          <w:szCs w:val="24"/>
          <w:lang w:eastAsia="ru-RU"/>
        </w:rPr>
        <w:t>имени гвардии матроса Андрея Копотилова»</w:t>
      </w:r>
    </w:p>
    <w:p w:rsidR="00911492" w:rsidRPr="00911492" w:rsidRDefault="00911492" w:rsidP="0091149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11492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1047ABE6" wp14:editId="289A4623">
                <wp:simplePos x="0" y="0"/>
                <wp:positionH relativeFrom="margin">
                  <wp:align>center</wp:align>
                </wp:positionH>
                <wp:positionV relativeFrom="paragraph">
                  <wp:posOffset>210185</wp:posOffset>
                </wp:positionV>
                <wp:extent cx="6593205" cy="0"/>
                <wp:effectExtent l="0" t="19050" r="55245" b="38100"/>
                <wp:wrapNone/>
                <wp:docPr id="443" name="Прямая соединительная линия 4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93205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1052FA" id="Прямая соединительная линия 443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center;mso-position-horizontal-relative:margin;mso-position-vertical:absolute;mso-position-vertical-relative:text;mso-width-percent:0;mso-height-percent:0;mso-width-relative:page;mso-height-relative:page" from="0,16.55pt" to="519.15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" strokeweight="4.5pt">
                <v:stroke linestyle="thickThin"/>
                <w10:wrap anchorx="margin"/>
              </v:line>
            </w:pict>
          </mc:Fallback>
        </mc:AlternateContent>
      </w:r>
      <w:r w:rsidRPr="00911492">
        <w:rPr>
          <w:rFonts w:ascii="Times New Roman" w:eastAsia="Times New Roman" w:hAnsi="Times New Roman"/>
          <w:b/>
          <w:sz w:val="24"/>
          <w:szCs w:val="24"/>
          <w:lang w:eastAsia="ru-RU"/>
        </w:rPr>
        <w:t>Уватского муниципального района</w:t>
      </w:r>
    </w:p>
    <w:p w:rsidR="00911492" w:rsidRDefault="00911492" w:rsidP="00911492">
      <w:pPr>
        <w:spacing w:after="0" w:line="240" w:lineRule="auto"/>
        <w:rPr>
          <w:rFonts w:ascii="Times New Roman" w:eastAsia="Times New Roman" w:hAnsi="Times New Roman"/>
          <w:lang w:eastAsia="ru-RU"/>
        </w:rPr>
      </w:pPr>
    </w:p>
    <w:p w:rsidR="00911492" w:rsidRDefault="00911492" w:rsidP="0091149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11492" w:rsidRDefault="00911492" w:rsidP="0091149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 Р И К А З</w:t>
      </w:r>
    </w:p>
    <w:p w:rsidR="00911492" w:rsidRDefault="00911492" w:rsidP="0091149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11492" w:rsidRDefault="00911492" w:rsidP="0091149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11492" w:rsidRDefault="00F06C9B" w:rsidP="00911492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09.09</w:t>
      </w:r>
      <w:r w:rsidR="00911492">
        <w:rPr>
          <w:rFonts w:ascii="Times New Roman" w:eastAsia="Times New Roman" w:hAnsi="Times New Roman"/>
          <w:sz w:val="24"/>
          <w:szCs w:val="24"/>
          <w:lang w:eastAsia="ru-RU"/>
        </w:rPr>
        <w:t xml:space="preserve">.2025                                            с. Демьянское                                                        </w:t>
      </w:r>
      <w:r w:rsidR="00911492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№494</w:t>
      </w:r>
    </w:p>
    <w:p w:rsidR="00911492" w:rsidRDefault="00911492" w:rsidP="00911492">
      <w:pPr>
        <w:spacing w:line="254" w:lineRule="auto"/>
      </w:pPr>
    </w:p>
    <w:p w:rsidR="00911492" w:rsidRDefault="00911492" w:rsidP="00911492"/>
    <w:p w:rsidR="00911492" w:rsidRPr="00F06C9B" w:rsidRDefault="00911492" w:rsidP="00911492"/>
    <w:p w:rsidR="00F06C9B" w:rsidRDefault="00F06C9B" w:rsidP="00F06C9B">
      <w:pPr>
        <w:spacing w:after="0" w:line="240" w:lineRule="auto"/>
        <w:ind w:right="-62"/>
        <w:rPr>
          <w:rFonts w:ascii="Times New Roman" w:hAnsi="Times New Roman"/>
          <w:sz w:val="26"/>
          <w:szCs w:val="26"/>
        </w:rPr>
      </w:pPr>
      <w:r w:rsidRPr="00F06C9B">
        <w:rPr>
          <w:rFonts w:ascii="Times New Roman" w:hAnsi="Times New Roman"/>
          <w:sz w:val="26"/>
          <w:szCs w:val="26"/>
        </w:rPr>
        <w:t xml:space="preserve">Об утверждении Положения </w:t>
      </w:r>
    </w:p>
    <w:p w:rsidR="00F06C9B" w:rsidRDefault="00F06C9B" w:rsidP="00F06C9B">
      <w:pPr>
        <w:spacing w:after="0" w:line="240" w:lineRule="auto"/>
        <w:ind w:right="-62"/>
        <w:rPr>
          <w:rFonts w:ascii="Times New Roman" w:eastAsia="Times New Roman" w:hAnsi="Times New Roman"/>
          <w:color w:val="000000"/>
          <w:sz w:val="26"/>
          <w:szCs w:val="26"/>
        </w:rPr>
      </w:pPr>
      <w:r w:rsidRPr="00F06C9B">
        <w:rPr>
          <w:rFonts w:ascii="Times New Roman" w:eastAsia="Times New Roman" w:hAnsi="Times New Roman"/>
          <w:color w:val="000000"/>
          <w:sz w:val="26"/>
          <w:szCs w:val="26"/>
        </w:rPr>
        <w:t xml:space="preserve">о системе средневзвешенной оценки </w:t>
      </w:r>
    </w:p>
    <w:p w:rsidR="00F06C9B" w:rsidRPr="00F06C9B" w:rsidRDefault="00F06C9B" w:rsidP="00F06C9B">
      <w:pPr>
        <w:spacing w:after="0" w:line="240" w:lineRule="auto"/>
        <w:ind w:right="-62"/>
        <w:rPr>
          <w:rFonts w:ascii="Times New Roman" w:eastAsia="Times New Roman" w:hAnsi="Times New Roman"/>
          <w:color w:val="000000"/>
          <w:sz w:val="26"/>
          <w:szCs w:val="26"/>
        </w:rPr>
      </w:pPr>
      <w:r w:rsidRPr="00F06C9B">
        <w:rPr>
          <w:rFonts w:ascii="Times New Roman" w:eastAsia="Times New Roman" w:hAnsi="Times New Roman"/>
          <w:color w:val="000000"/>
          <w:sz w:val="26"/>
          <w:szCs w:val="26"/>
        </w:rPr>
        <w:t xml:space="preserve">образовательных результатов обучающихся </w:t>
      </w:r>
    </w:p>
    <w:p w:rsidR="00F06C9B" w:rsidRPr="00F06C9B" w:rsidRDefault="00F06C9B" w:rsidP="00F06C9B">
      <w:pPr>
        <w:spacing w:after="0" w:line="240" w:lineRule="auto"/>
        <w:ind w:right="-62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F06C9B" w:rsidRPr="00F06C9B" w:rsidRDefault="00F06C9B" w:rsidP="00F06C9B">
      <w:pPr>
        <w:spacing w:after="0" w:line="240" w:lineRule="auto"/>
        <w:ind w:right="-62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F06C9B" w:rsidRPr="00F06C9B" w:rsidRDefault="00F06C9B" w:rsidP="00F06C9B">
      <w:pPr>
        <w:spacing w:after="0" w:line="240" w:lineRule="auto"/>
        <w:ind w:right="-62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911492" w:rsidRDefault="00911492" w:rsidP="00911492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911492" w:rsidRDefault="00911492" w:rsidP="00911492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911492" w:rsidRDefault="00911492" w:rsidP="00911492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911492" w:rsidRDefault="00911492"/>
    <w:p w:rsidR="00911492" w:rsidRPr="00911492" w:rsidRDefault="00911492" w:rsidP="00D35D4A">
      <w:pPr>
        <w:jc w:val="both"/>
        <w:rPr>
          <w:rFonts w:ascii="Times New Roman" w:hAnsi="Times New Roman"/>
          <w:sz w:val="24"/>
          <w:szCs w:val="24"/>
        </w:rPr>
      </w:pPr>
      <w:r w:rsidRPr="00911492">
        <w:rPr>
          <w:rFonts w:ascii="Times New Roman" w:hAnsi="Times New Roman"/>
          <w:sz w:val="24"/>
          <w:szCs w:val="24"/>
        </w:rPr>
        <w:t xml:space="preserve">На основании решения </w:t>
      </w:r>
      <w:r w:rsidR="00F06C9B">
        <w:rPr>
          <w:rFonts w:ascii="Times New Roman" w:hAnsi="Times New Roman"/>
          <w:sz w:val="24"/>
          <w:szCs w:val="24"/>
        </w:rPr>
        <w:t xml:space="preserve">педагогического совета (протокол от 28.08.2025 №1), </w:t>
      </w:r>
      <w:r w:rsidR="007A5F30">
        <w:rPr>
          <w:rFonts w:ascii="Times New Roman" w:hAnsi="Times New Roman"/>
          <w:sz w:val="24"/>
          <w:szCs w:val="24"/>
        </w:rPr>
        <w:t>решения</w:t>
      </w:r>
      <w:r w:rsidR="00CD5652">
        <w:rPr>
          <w:rFonts w:ascii="Times New Roman" w:hAnsi="Times New Roman"/>
          <w:sz w:val="24"/>
          <w:szCs w:val="24"/>
        </w:rPr>
        <w:t xml:space="preserve"> управляющего совета (протокол от 29.08. 2025 № 1), </w:t>
      </w:r>
      <w:r w:rsidR="00F06C9B">
        <w:rPr>
          <w:rFonts w:ascii="Times New Roman" w:hAnsi="Times New Roman"/>
          <w:sz w:val="24"/>
          <w:szCs w:val="24"/>
        </w:rPr>
        <w:t xml:space="preserve">решения </w:t>
      </w:r>
      <w:r w:rsidRPr="00911492">
        <w:rPr>
          <w:rFonts w:ascii="Times New Roman" w:hAnsi="Times New Roman"/>
          <w:sz w:val="24"/>
          <w:szCs w:val="24"/>
        </w:rPr>
        <w:t>родительского собрания</w:t>
      </w:r>
      <w:r w:rsidR="002D5EFD">
        <w:rPr>
          <w:rFonts w:ascii="Times New Roman" w:hAnsi="Times New Roman"/>
          <w:sz w:val="24"/>
          <w:szCs w:val="24"/>
        </w:rPr>
        <w:t xml:space="preserve"> (протокол </w:t>
      </w:r>
      <w:r w:rsidR="00F06C9B">
        <w:rPr>
          <w:rFonts w:ascii="Times New Roman" w:hAnsi="Times New Roman"/>
          <w:sz w:val="24"/>
          <w:szCs w:val="24"/>
        </w:rPr>
        <w:t>09.09.2025 №1</w:t>
      </w:r>
      <w:r w:rsidR="002D5EFD">
        <w:rPr>
          <w:rFonts w:ascii="Times New Roman" w:hAnsi="Times New Roman"/>
          <w:sz w:val="24"/>
          <w:szCs w:val="24"/>
        </w:rPr>
        <w:t>)</w:t>
      </w:r>
      <w:r w:rsidRPr="00911492">
        <w:rPr>
          <w:rFonts w:ascii="Times New Roman" w:hAnsi="Times New Roman"/>
          <w:sz w:val="24"/>
          <w:szCs w:val="24"/>
        </w:rPr>
        <w:t xml:space="preserve">, </w:t>
      </w:r>
    </w:p>
    <w:p w:rsidR="00911492" w:rsidRPr="00911492" w:rsidRDefault="00911492" w:rsidP="00911492">
      <w:pPr>
        <w:rPr>
          <w:rFonts w:ascii="Times New Roman" w:hAnsi="Times New Roman"/>
          <w:sz w:val="24"/>
          <w:szCs w:val="24"/>
        </w:rPr>
      </w:pPr>
      <w:r w:rsidRPr="00911492">
        <w:rPr>
          <w:rFonts w:ascii="Times New Roman" w:hAnsi="Times New Roman"/>
          <w:sz w:val="24"/>
          <w:szCs w:val="24"/>
        </w:rPr>
        <w:t>Приказываю:</w:t>
      </w:r>
    </w:p>
    <w:p w:rsidR="00F06C9B" w:rsidRPr="00F06C9B" w:rsidRDefault="00F06C9B" w:rsidP="00F06C9B">
      <w:pPr>
        <w:pStyle w:val="a3"/>
        <w:numPr>
          <w:ilvl w:val="0"/>
          <w:numId w:val="1"/>
        </w:numPr>
        <w:tabs>
          <w:tab w:val="left" w:pos="12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Утвердить Положение </w:t>
      </w:r>
      <w:r w:rsidRPr="00F06C9B">
        <w:rPr>
          <w:rFonts w:ascii="Times New Roman" w:hAnsi="Times New Roman"/>
          <w:sz w:val="24"/>
          <w:szCs w:val="24"/>
        </w:rPr>
        <w:t xml:space="preserve">о системе средневзвешенной оценки </w:t>
      </w:r>
      <w:proofErr w:type="gramStart"/>
      <w:r w:rsidRPr="00F06C9B">
        <w:rPr>
          <w:rFonts w:ascii="Times New Roman" w:hAnsi="Times New Roman"/>
          <w:sz w:val="24"/>
          <w:szCs w:val="24"/>
        </w:rPr>
        <w:t>образовательных результатов</w:t>
      </w:r>
      <w:proofErr w:type="gramEnd"/>
      <w:r w:rsidRPr="00F06C9B">
        <w:rPr>
          <w:rFonts w:ascii="Times New Roman" w:hAnsi="Times New Roman"/>
          <w:sz w:val="24"/>
          <w:szCs w:val="24"/>
        </w:rPr>
        <w:t xml:space="preserve"> обучающихся в муниципальном автономном общеобразовательном учреждении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F06C9B">
        <w:rPr>
          <w:rFonts w:ascii="Times New Roman" w:hAnsi="Times New Roman"/>
          <w:sz w:val="24"/>
          <w:szCs w:val="24"/>
        </w:rPr>
        <w:t xml:space="preserve">«Демьянская средняя общеобразовательная школа </w:t>
      </w:r>
      <w:r>
        <w:rPr>
          <w:rFonts w:ascii="Times New Roman" w:hAnsi="Times New Roman"/>
          <w:sz w:val="24"/>
          <w:szCs w:val="24"/>
        </w:rPr>
        <w:t xml:space="preserve">им. гвардии </w:t>
      </w:r>
      <w:r w:rsidRPr="00F06C9B">
        <w:rPr>
          <w:rFonts w:ascii="Times New Roman" w:hAnsi="Times New Roman"/>
          <w:sz w:val="24"/>
          <w:szCs w:val="24"/>
        </w:rPr>
        <w:t>матроса А. Копотилова»</w:t>
      </w:r>
      <w:r>
        <w:rPr>
          <w:rFonts w:ascii="Times New Roman" w:hAnsi="Times New Roman"/>
          <w:sz w:val="24"/>
          <w:szCs w:val="24"/>
        </w:rPr>
        <w:t xml:space="preserve"> </w:t>
      </w:r>
      <w:r w:rsidRPr="00F06C9B">
        <w:rPr>
          <w:rFonts w:ascii="Times New Roman" w:hAnsi="Times New Roman"/>
          <w:sz w:val="24"/>
          <w:szCs w:val="24"/>
        </w:rPr>
        <w:t>Уватского муниципального района</w:t>
      </w:r>
      <w:r>
        <w:rPr>
          <w:rFonts w:ascii="Times New Roman" w:hAnsi="Times New Roman"/>
          <w:sz w:val="24"/>
          <w:szCs w:val="24"/>
        </w:rPr>
        <w:t xml:space="preserve"> (далее – Положение). </w:t>
      </w:r>
    </w:p>
    <w:p w:rsidR="00F06C9B" w:rsidRDefault="00F06C9B" w:rsidP="00F06C9B">
      <w:pPr>
        <w:pStyle w:val="a3"/>
        <w:numPr>
          <w:ilvl w:val="0"/>
          <w:numId w:val="1"/>
        </w:numPr>
        <w:tabs>
          <w:tab w:val="left" w:pos="12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Шабановой Анастасии Владимировне, ответственному за размещение информации на официальном сайте образовательной организации, разместить Положение на сайте в срок до 11.09.2025г.</w:t>
      </w:r>
    </w:p>
    <w:p w:rsidR="00CD5652" w:rsidRPr="00CD5652" w:rsidRDefault="00CD5652" w:rsidP="00CD5652">
      <w:pPr>
        <w:pStyle w:val="a3"/>
        <w:numPr>
          <w:ilvl w:val="0"/>
          <w:numId w:val="1"/>
        </w:numPr>
        <w:tabs>
          <w:tab w:val="left" w:pos="12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Заведующим филиалов, Антипову Василию Михайловичу, Михайловой Оксане Николаевне, </w:t>
      </w:r>
      <w:proofErr w:type="spellStart"/>
      <w:r>
        <w:rPr>
          <w:rFonts w:ascii="Times New Roman" w:hAnsi="Times New Roman"/>
          <w:sz w:val="24"/>
          <w:szCs w:val="24"/>
        </w:rPr>
        <w:t>Чагиной</w:t>
      </w:r>
      <w:proofErr w:type="spellEnd"/>
      <w:r>
        <w:rPr>
          <w:rFonts w:ascii="Times New Roman" w:hAnsi="Times New Roman"/>
          <w:sz w:val="24"/>
          <w:szCs w:val="24"/>
        </w:rPr>
        <w:t xml:space="preserve"> Татьяне Павловне, организовать разъяснительную работу с обучающимися, родителями (законными представителями) об алгоритме применения </w:t>
      </w:r>
      <w:r w:rsidRPr="00CD5652">
        <w:rPr>
          <w:rFonts w:ascii="Times New Roman" w:hAnsi="Times New Roman"/>
          <w:sz w:val="24"/>
          <w:szCs w:val="24"/>
        </w:rPr>
        <w:t>средневзвешенной оценки образовательных результатов, обучающихся</w:t>
      </w:r>
      <w:r>
        <w:rPr>
          <w:rFonts w:ascii="Times New Roman" w:hAnsi="Times New Roman"/>
          <w:sz w:val="24"/>
          <w:szCs w:val="24"/>
        </w:rPr>
        <w:t xml:space="preserve"> в срок до 20.09.2025 г. </w:t>
      </w:r>
    </w:p>
    <w:p w:rsidR="00911492" w:rsidRDefault="002D5EFD" w:rsidP="00F06C9B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Контроль исполнения приказа оставляю за собой. </w:t>
      </w:r>
    </w:p>
    <w:p w:rsidR="002D5EFD" w:rsidRDefault="002D5EFD" w:rsidP="002D5EFD">
      <w:pPr>
        <w:rPr>
          <w:rFonts w:ascii="Times New Roman" w:hAnsi="Times New Roman"/>
          <w:sz w:val="24"/>
          <w:szCs w:val="24"/>
        </w:rPr>
      </w:pPr>
    </w:p>
    <w:p w:rsidR="002D5EFD" w:rsidRDefault="002D5EFD" w:rsidP="002D5EFD">
      <w:pPr>
        <w:rPr>
          <w:rFonts w:ascii="Times New Roman" w:hAnsi="Times New Roman"/>
          <w:sz w:val="24"/>
          <w:szCs w:val="24"/>
        </w:rPr>
      </w:pPr>
    </w:p>
    <w:p w:rsidR="002D5EFD" w:rsidRDefault="002D5EFD" w:rsidP="002D5EFD">
      <w:pPr>
        <w:rPr>
          <w:rFonts w:ascii="Times New Roman" w:hAnsi="Times New Roman"/>
          <w:sz w:val="24"/>
          <w:szCs w:val="24"/>
        </w:rPr>
      </w:pPr>
    </w:p>
    <w:p w:rsidR="00911492" w:rsidRPr="00911492" w:rsidRDefault="00F06C9B" w:rsidP="00CD565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И.о. д</w:t>
      </w:r>
      <w:r w:rsidR="002D5EFD">
        <w:rPr>
          <w:rFonts w:ascii="Times New Roman" w:hAnsi="Times New Roman"/>
          <w:sz w:val="24"/>
          <w:szCs w:val="24"/>
        </w:rPr>
        <w:t>иректор</w:t>
      </w:r>
      <w:r>
        <w:rPr>
          <w:rFonts w:ascii="Times New Roman" w:hAnsi="Times New Roman"/>
          <w:sz w:val="24"/>
          <w:szCs w:val="24"/>
        </w:rPr>
        <w:t>а</w:t>
      </w:r>
      <w:r w:rsidR="002D5EFD">
        <w:rPr>
          <w:rFonts w:ascii="Times New Roman" w:hAnsi="Times New Roman"/>
          <w:sz w:val="24"/>
          <w:szCs w:val="24"/>
        </w:rPr>
        <w:t xml:space="preserve">                                                              </w:t>
      </w:r>
      <w:r w:rsidR="00CD5652">
        <w:rPr>
          <w:rFonts w:ascii="Times New Roman" w:hAnsi="Times New Roman"/>
          <w:sz w:val="24"/>
          <w:szCs w:val="24"/>
        </w:rPr>
        <w:t xml:space="preserve">Т.С. </w:t>
      </w:r>
      <w:proofErr w:type="spellStart"/>
      <w:r w:rsidR="00CD5652">
        <w:rPr>
          <w:rFonts w:ascii="Times New Roman" w:hAnsi="Times New Roman"/>
          <w:sz w:val="24"/>
          <w:szCs w:val="24"/>
        </w:rPr>
        <w:t>Змановская</w:t>
      </w:r>
      <w:proofErr w:type="spellEnd"/>
    </w:p>
    <w:p w:rsidR="00911492" w:rsidRDefault="00F06C9B" w:rsidP="00F06C9B">
      <w:pPr>
        <w:tabs>
          <w:tab w:val="left" w:pos="126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Приложение к приказу </w:t>
      </w:r>
    </w:p>
    <w:p w:rsidR="00F06C9B" w:rsidRPr="00911492" w:rsidRDefault="00F06C9B" w:rsidP="00F06C9B">
      <w:pPr>
        <w:tabs>
          <w:tab w:val="left" w:pos="126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09.09.2025 № 524</w:t>
      </w:r>
    </w:p>
    <w:p w:rsidR="00F06C9B" w:rsidRDefault="00F06C9B" w:rsidP="00F06C9B">
      <w:pPr>
        <w:tabs>
          <w:tab w:val="left" w:pos="126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06C9B" w:rsidRDefault="00F06C9B" w:rsidP="00F06C9B">
      <w:pPr>
        <w:rPr>
          <w:rFonts w:ascii="Times New Roman" w:hAnsi="Times New Roman"/>
          <w:sz w:val="24"/>
          <w:szCs w:val="24"/>
        </w:rPr>
      </w:pPr>
    </w:p>
    <w:p w:rsidR="00CD5652" w:rsidRPr="00CD5652" w:rsidRDefault="00F06C9B" w:rsidP="00CD5652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ab/>
      </w:r>
      <w:r w:rsidR="00CD5652" w:rsidRPr="00CD5652">
        <w:rPr>
          <w:rFonts w:ascii="Times New Roman" w:eastAsia="Times New Roman" w:hAnsi="Times New Roman"/>
          <w:b/>
          <w:sz w:val="24"/>
          <w:szCs w:val="24"/>
          <w:lang w:eastAsia="ru-RU"/>
        </w:rPr>
        <w:t>Муниципальное автономное общеобразовательное учреждение</w:t>
      </w:r>
    </w:p>
    <w:p w:rsidR="00CD5652" w:rsidRPr="00CD5652" w:rsidRDefault="00CD5652" w:rsidP="00CD565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D565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«Демьянская средняя общеобразовательная школа </w:t>
      </w:r>
    </w:p>
    <w:p w:rsidR="00CD5652" w:rsidRPr="00CD5652" w:rsidRDefault="00CD5652" w:rsidP="00CD565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D5652">
        <w:rPr>
          <w:rFonts w:ascii="Times New Roman" w:eastAsia="Times New Roman" w:hAnsi="Times New Roman"/>
          <w:b/>
          <w:sz w:val="24"/>
          <w:szCs w:val="24"/>
          <w:lang w:eastAsia="ru-RU"/>
        </w:rPr>
        <w:t>имени гвардии матроса Андрея Копотилова»</w:t>
      </w:r>
    </w:p>
    <w:p w:rsidR="00CD5652" w:rsidRPr="00CD5652" w:rsidRDefault="00CD5652" w:rsidP="00CD565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D5652">
        <w:rPr>
          <w:rFonts w:ascii="Times New Roman" w:eastAsia="Times New Roman" w:hAnsi="Times New Roman"/>
          <w:b/>
          <w:sz w:val="24"/>
          <w:szCs w:val="24"/>
          <w:lang w:eastAsia="ru-RU"/>
        </w:rPr>
        <w:t>Уватского муниципального района</w:t>
      </w:r>
    </w:p>
    <w:p w:rsidR="00CD5652" w:rsidRPr="00CD5652" w:rsidRDefault="00CD5652" w:rsidP="00CD565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D5652">
        <w:rPr>
          <w:rFonts w:ascii="Times New Roman" w:eastAsia="Times New Roman" w:hAnsi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4294967293" distB="4294967293" distL="114300" distR="114300" simplePos="0" relativeHeight="251661312" behindDoc="0" locked="0" layoutInCell="1" allowOverlap="1" wp14:anchorId="34275D51" wp14:editId="6533B9E6">
                <wp:simplePos x="0" y="0"/>
                <wp:positionH relativeFrom="column">
                  <wp:posOffset>-470535</wp:posOffset>
                </wp:positionH>
                <wp:positionV relativeFrom="paragraph">
                  <wp:posOffset>42544</wp:posOffset>
                </wp:positionV>
                <wp:extent cx="6593205" cy="0"/>
                <wp:effectExtent l="0" t="19050" r="55245" b="38100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93205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7185CD" id="Прямая соединительная линия 5" o:spid="_x0000_s1026" style="position:absolute;z-index:25166131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-37.05pt,3.35pt" to="482.1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" strokeweight="4.5pt">
                <v:stroke linestyle="thickThin"/>
              </v:line>
            </w:pict>
          </mc:Fallback>
        </mc:AlternateContent>
      </w:r>
    </w:p>
    <w:tbl>
      <w:tblPr>
        <w:tblpPr w:leftFromText="180" w:rightFromText="180" w:vertAnchor="text" w:horzAnchor="margin" w:tblpY="449"/>
        <w:tblW w:w="9969" w:type="dxa"/>
        <w:tblLook w:val="04A0" w:firstRow="1" w:lastRow="0" w:firstColumn="1" w:lastColumn="0" w:noHBand="0" w:noVBand="1"/>
      </w:tblPr>
      <w:tblGrid>
        <w:gridCol w:w="4984"/>
        <w:gridCol w:w="4985"/>
      </w:tblGrid>
      <w:tr w:rsidR="00CD5652" w:rsidRPr="00CD5652" w:rsidTr="00852200">
        <w:trPr>
          <w:trHeight w:val="913"/>
        </w:trPr>
        <w:tc>
          <w:tcPr>
            <w:tcW w:w="4984" w:type="dxa"/>
            <w:shd w:val="clear" w:color="auto" w:fill="auto"/>
            <w:hideMark/>
          </w:tcPr>
          <w:p w:rsidR="00CD5652" w:rsidRPr="00CD5652" w:rsidRDefault="00CD5652" w:rsidP="00CD5652">
            <w:pPr>
              <w:spacing w:after="0" w:line="240" w:lineRule="auto"/>
              <w:ind w:right="136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D565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Рассмотрено </w:t>
            </w:r>
          </w:p>
          <w:p w:rsidR="00CD5652" w:rsidRPr="00CD5652" w:rsidRDefault="00CD5652" w:rsidP="00CD5652">
            <w:pPr>
              <w:spacing w:after="0" w:line="240" w:lineRule="auto"/>
              <w:ind w:right="136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5652">
              <w:rPr>
                <w:rFonts w:ascii="Times New Roman" w:hAnsi="Times New Roman"/>
                <w:color w:val="000000"/>
                <w:sz w:val="24"/>
                <w:szCs w:val="24"/>
              </w:rPr>
              <w:t>на педагогическом совете</w:t>
            </w:r>
          </w:p>
          <w:p w:rsidR="00CD5652" w:rsidRPr="00CD5652" w:rsidRDefault="00CD5652" w:rsidP="00CD5652">
            <w:pPr>
              <w:spacing w:after="0" w:line="240" w:lineRule="auto"/>
              <w:ind w:right="136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5652">
              <w:rPr>
                <w:rFonts w:ascii="Times New Roman" w:hAnsi="Times New Roman"/>
                <w:color w:val="000000"/>
                <w:sz w:val="24"/>
                <w:szCs w:val="24"/>
              </w:rPr>
              <w:t>протокол от 28.09.2025 № 1</w:t>
            </w:r>
          </w:p>
        </w:tc>
        <w:tc>
          <w:tcPr>
            <w:tcW w:w="4985" w:type="dxa"/>
            <w:shd w:val="clear" w:color="auto" w:fill="auto"/>
            <w:hideMark/>
          </w:tcPr>
          <w:p w:rsidR="00CD5652" w:rsidRPr="00CD5652" w:rsidRDefault="00CD5652" w:rsidP="00CD5652">
            <w:pPr>
              <w:spacing w:after="0" w:line="240" w:lineRule="auto"/>
              <w:ind w:right="136"/>
              <w:jc w:val="righ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D565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Утверждено</w:t>
            </w:r>
          </w:p>
          <w:p w:rsidR="00CD5652" w:rsidRPr="00CD5652" w:rsidRDefault="00CD5652" w:rsidP="00CD5652">
            <w:pPr>
              <w:spacing w:after="0" w:line="240" w:lineRule="auto"/>
              <w:ind w:right="136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5652">
              <w:rPr>
                <w:rFonts w:ascii="Times New Roman" w:hAnsi="Times New Roman"/>
                <w:color w:val="000000"/>
                <w:sz w:val="24"/>
                <w:szCs w:val="24"/>
              </w:rPr>
              <w:t>приказом директора</w:t>
            </w:r>
          </w:p>
          <w:p w:rsidR="00CD5652" w:rsidRPr="00CD5652" w:rsidRDefault="00CD5652" w:rsidP="00CD5652">
            <w:pPr>
              <w:spacing w:after="0" w:line="240" w:lineRule="auto"/>
              <w:ind w:right="136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56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от 09.09.2025 № </w:t>
            </w:r>
          </w:p>
        </w:tc>
      </w:tr>
      <w:tr w:rsidR="00CD5652" w:rsidRPr="00CD5652" w:rsidTr="00852200">
        <w:trPr>
          <w:trHeight w:val="505"/>
        </w:trPr>
        <w:tc>
          <w:tcPr>
            <w:tcW w:w="4984" w:type="dxa"/>
            <w:shd w:val="clear" w:color="auto" w:fill="auto"/>
          </w:tcPr>
          <w:p w:rsidR="00CD5652" w:rsidRPr="00CD5652" w:rsidRDefault="00CD5652" w:rsidP="00CD5652">
            <w:pPr>
              <w:spacing w:after="0" w:line="240" w:lineRule="auto"/>
              <w:ind w:right="136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D565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Рассмотрено на родительском собрании</w:t>
            </w:r>
          </w:p>
          <w:p w:rsidR="00CD5652" w:rsidRPr="00CD5652" w:rsidRDefault="00CD5652" w:rsidP="00CD5652">
            <w:pPr>
              <w:spacing w:after="0" w:line="240" w:lineRule="auto"/>
              <w:ind w:right="136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5652">
              <w:rPr>
                <w:rFonts w:ascii="Times New Roman" w:hAnsi="Times New Roman"/>
                <w:color w:val="000000"/>
                <w:sz w:val="24"/>
                <w:szCs w:val="24"/>
              </w:rPr>
              <w:t>Протокол от 09.09.2025 № 1</w:t>
            </w:r>
          </w:p>
        </w:tc>
        <w:tc>
          <w:tcPr>
            <w:tcW w:w="4985" w:type="dxa"/>
            <w:shd w:val="clear" w:color="auto" w:fill="auto"/>
          </w:tcPr>
          <w:p w:rsidR="00CD5652" w:rsidRPr="00CD5652" w:rsidRDefault="00CD5652" w:rsidP="00CD5652">
            <w:pPr>
              <w:spacing w:after="0" w:line="240" w:lineRule="auto"/>
              <w:ind w:right="136"/>
              <w:jc w:val="righ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CD5652" w:rsidRPr="00CD5652" w:rsidTr="00852200">
        <w:trPr>
          <w:trHeight w:val="913"/>
        </w:trPr>
        <w:tc>
          <w:tcPr>
            <w:tcW w:w="4984" w:type="dxa"/>
            <w:shd w:val="clear" w:color="auto" w:fill="auto"/>
          </w:tcPr>
          <w:p w:rsidR="00CD5652" w:rsidRPr="00CD5652" w:rsidRDefault="00CD5652" w:rsidP="00CD5652">
            <w:pPr>
              <w:spacing w:after="0" w:line="240" w:lineRule="auto"/>
              <w:ind w:right="136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D565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Согласовано</w:t>
            </w:r>
          </w:p>
          <w:p w:rsidR="00CD5652" w:rsidRPr="00CD5652" w:rsidRDefault="00CD5652" w:rsidP="00CD5652">
            <w:pPr>
              <w:spacing w:after="0" w:line="240" w:lineRule="auto"/>
              <w:ind w:right="136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5652">
              <w:rPr>
                <w:rFonts w:ascii="Times New Roman" w:hAnsi="Times New Roman"/>
                <w:color w:val="000000"/>
                <w:sz w:val="24"/>
                <w:szCs w:val="24"/>
              </w:rPr>
              <w:t>Управляющим советом</w:t>
            </w:r>
          </w:p>
          <w:p w:rsidR="00CD5652" w:rsidRPr="00CD5652" w:rsidRDefault="00CD5652" w:rsidP="00CD5652">
            <w:pPr>
              <w:spacing w:after="0" w:line="240" w:lineRule="auto"/>
              <w:ind w:right="136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D5652">
              <w:rPr>
                <w:rFonts w:ascii="Times New Roman" w:hAnsi="Times New Roman"/>
                <w:color w:val="000000"/>
                <w:sz w:val="24"/>
                <w:szCs w:val="24"/>
              </w:rPr>
              <w:t>Протокол от 28.09.2025 №1</w:t>
            </w:r>
          </w:p>
        </w:tc>
        <w:tc>
          <w:tcPr>
            <w:tcW w:w="4985" w:type="dxa"/>
            <w:shd w:val="clear" w:color="auto" w:fill="auto"/>
          </w:tcPr>
          <w:p w:rsidR="00CD5652" w:rsidRPr="00CD5652" w:rsidRDefault="00CD5652" w:rsidP="00CD5652">
            <w:pPr>
              <w:spacing w:after="0" w:line="240" w:lineRule="auto"/>
              <w:ind w:right="136"/>
              <w:jc w:val="righ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</w:tbl>
    <w:p w:rsidR="00CD5652" w:rsidRPr="00CD5652" w:rsidRDefault="00CD5652" w:rsidP="00CD5652">
      <w:pPr>
        <w:spacing w:after="0" w:line="240" w:lineRule="auto"/>
        <w:ind w:right="-62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CD5652" w:rsidRPr="00CD5652" w:rsidRDefault="00CD5652" w:rsidP="00CD5652">
      <w:pPr>
        <w:spacing w:after="0" w:line="240" w:lineRule="auto"/>
        <w:ind w:right="-62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CD5652" w:rsidRPr="00CD5652" w:rsidRDefault="00CD5652" w:rsidP="00CD5652">
      <w:pPr>
        <w:spacing w:after="0" w:line="240" w:lineRule="auto"/>
        <w:ind w:right="-62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CD5652" w:rsidRPr="00CD5652" w:rsidRDefault="00CD5652" w:rsidP="00CD5652">
      <w:pPr>
        <w:spacing w:after="0" w:line="240" w:lineRule="auto"/>
        <w:ind w:right="-62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CD5652" w:rsidRPr="00CD5652" w:rsidRDefault="00CD5652" w:rsidP="00CD5652">
      <w:pPr>
        <w:spacing w:after="0" w:line="240" w:lineRule="auto"/>
        <w:ind w:right="-62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CD5652" w:rsidRPr="00CD5652" w:rsidRDefault="00CD5652" w:rsidP="00CD5652">
      <w:pPr>
        <w:spacing w:after="0" w:line="240" w:lineRule="auto"/>
        <w:ind w:right="-62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CD5652" w:rsidRPr="00CD5652" w:rsidRDefault="00CD5652" w:rsidP="00CD5652">
      <w:pPr>
        <w:spacing w:after="0" w:line="240" w:lineRule="auto"/>
        <w:ind w:right="-62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CD5652" w:rsidRPr="00CD5652" w:rsidRDefault="00CD5652" w:rsidP="00CD5652">
      <w:pPr>
        <w:spacing w:after="0" w:line="240" w:lineRule="auto"/>
        <w:ind w:right="-62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CD5652" w:rsidRPr="00CD5652" w:rsidRDefault="00CD5652" w:rsidP="00CD5652">
      <w:pPr>
        <w:spacing w:after="0" w:line="240" w:lineRule="auto"/>
        <w:ind w:right="-62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CD5652" w:rsidRPr="00CD5652" w:rsidRDefault="00CD5652" w:rsidP="00CD5652">
      <w:pPr>
        <w:spacing w:after="0" w:line="240" w:lineRule="auto"/>
        <w:ind w:right="-62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CD5652" w:rsidRPr="00CD5652" w:rsidRDefault="00CD5652" w:rsidP="00CD5652">
      <w:pPr>
        <w:spacing w:after="0" w:line="240" w:lineRule="auto"/>
        <w:ind w:right="-62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CD5652" w:rsidRPr="00CD5652" w:rsidRDefault="00CD5652" w:rsidP="00CD5652">
      <w:pPr>
        <w:spacing w:after="0" w:line="240" w:lineRule="auto"/>
        <w:ind w:right="-62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CD5652" w:rsidRPr="00CD5652" w:rsidRDefault="00CD5652" w:rsidP="00CD5652">
      <w:pPr>
        <w:spacing w:after="0" w:line="240" w:lineRule="auto"/>
        <w:ind w:right="-62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CD5652" w:rsidRPr="00CD5652" w:rsidRDefault="00CD5652" w:rsidP="00CD5652">
      <w:pPr>
        <w:spacing w:after="0" w:line="240" w:lineRule="auto"/>
        <w:ind w:right="-62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CD5652" w:rsidRPr="00CD5652" w:rsidRDefault="00CD5652" w:rsidP="00CD5652">
      <w:pPr>
        <w:spacing w:after="0" w:line="240" w:lineRule="auto"/>
        <w:ind w:right="-62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CD5652" w:rsidRPr="00CD5652" w:rsidRDefault="00CD5652" w:rsidP="00CD5652">
      <w:pPr>
        <w:spacing w:after="0" w:line="240" w:lineRule="auto"/>
        <w:ind w:right="-62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  <w:bookmarkStart w:id="0" w:name="_GoBack"/>
      <w:r w:rsidRPr="00CD5652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Положение </w:t>
      </w:r>
    </w:p>
    <w:p w:rsidR="00CD5652" w:rsidRPr="00CD5652" w:rsidRDefault="00CD5652" w:rsidP="00CD5652">
      <w:pPr>
        <w:spacing w:after="0" w:line="240" w:lineRule="auto"/>
        <w:ind w:right="-62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CD5652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о системе средневзвешенной оценки </w:t>
      </w:r>
      <w:proofErr w:type="gramStart"/>
      <w:r w:rsidRPr="00CD5652">
        <w:rPr>
          <w:rFonts w:ascii="Times New Roman" w:eastAsia="Times New Roman" w:hAnsi="Times New Roman"/>
          <w:b/>
          <w:color w:val="000000"/>
          <w:sz w:val="24"/>
          <w:szCs w:val="24"/>
        </w:rPr>
        <w:t>образовательных результатов</w:t>
      </w:r>
      <w:proofErr w:type="gramEnd"/>
      <w:r w:rsidRPr="00CD5652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 обучающихся в муниципальном автономном общеобразовательном учреждении</w:t>
      </w:r>
    </w:p>
    <w:p w:rsidR="00CD5652" w:rsidRPr="00CD5652" w:rsidRDefault="00CD5652" w:rsidP="00CD5652">
      <w:pPr>
        <w:spacing w:after="0" w:line="240" w:lineRule="auto"/>
        <w:ind w:right="-62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CD5652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«Демьянская средняя общеобразовательная школа </w:t>
      </w:r>
    </w:p>
    <w:p w:rsidR="00CD5652" w:rsidRPr="00CD5652" w:rsidRDefault="00CD5652" w:rsidP="00CD5652">
      <w:pPr>
        <w:spacing w:after="0" w:line="240" w:lineRule="auto"/>
        <w:ind w:right="-62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CD5652">
        <w:rPr>
          <w:rFonts w:ascii="Times New Roman" w:eastAsia="Times New Roman" w:hAnsi="Times New Roman"/>
          <w:b/>
          <w:color w:val="000000"/>
          <w:sz w:val="24"/>
          <w:szCs w:val="24"/>
        </w:rPr>
        <w:t>им. гвардии матроса А. Копотилова»</w:t>
      </w:r>
    </w:p>
    <w:p w:rsidR="00CD5652" w:rsidRPr="00CD5652" w:rsidRDefault="00CD5652" w:rsidP="00CD5652">
      <w:pPr>
        <w:spacing w:after="0" w:line="240" w:lineRule="auto"/>
        <w:ind w:right="-62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CD5652">
        <w:rPr>
          <w:rFonts w:ascii="Times New Roman" w:eastAsia="Times New Roman" w:hAnsi="Times New Roman"/>
          <w:b/>
          <w:color w:val="000000"/>
          <w:sz w:val="24"/>
          <w:szCs w:val="24"/>
        </w:rPr>
        <w:t>Уватского муниципального района</w:t>
      </w:r>
    </w:p>
    <w:bookmarkEnd w:id="0"/>
    <w:p w:rsidR="00CD5652" w:rsidRPr="00CD5652" w:rsidRDefault="00CD5652" w:rsidP="00CD5652">
      <w:pPr>
        <w:spacing w:after="0" w:line="240" w:lineRule="auto"/>
        <w:ind w:right="-62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CD5652" w:rsidRPr="00CD5652" w:rsidRDefault="00CD5652" w:rsidP="00CD5652">
      <w:pPr>
        <w:spacing w:after="0" w:line="240" w:lineRule="auto"/>
        <w:ind w:right="-62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CD5652" w:rsidRPr="00CD5652" w:rsidRDefault="00CD5652" w:rsidP="00CD5652">
      <w:pPr>
        <w:spacing w:after="0" w:line="240" w:lineRule="auto"/>
        <w:ind w:right="-62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CD5652" w:rsidRPr="00CD5652" w:rsidRDefault="00CD5652" w:rsidP="00CD5652">
      <w:pPr>
        <w:spacing w:after="0" w:line="240" w:lineRule="auto"/>
        <w:ind w:right="-62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CD5652" w:rsidRPr="00CD5652" w:rsidRDefault="00CD5652" w:rsidP="00CD5652">
      <w:pPr>
        <w:spacing w:after="0" w:line="240" w:lineRule="auto"/>
        <w:ind w:right="-62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CD5652" w:rsidRPr="00CD5652" w:rsidRDefault="00CD5652" w:rsidP="00CD5652">
      <w:pPr>
        <w:spacing w:after="0" w:line="240" w:lineRule="auto"/>
        <w:ind w:right="-62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CD5652" w:rsidRPr="00CD5652" w:rsidRDefault="00CD5652" w:rsidP="00CD5652">
      <w:pPr>
        <w:spacing w:after="0" w:line="240" w:lineRule="auto"/>
        <w:ind w:right="-62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CD5652" w:rsidRPr="00CD5652" w:rsidRDefault="00CD5652" w:rsidP="00CD5652">
      <w:pPr>
        <w:spacing w:after="0" w:line="240" w:lineRule="auto"/>
        <w:ind w:right="-62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CD5652" w:rsidRPr="00CD5652" w:rsidRDefault="00CD5652" w:rsidP="00CD5652">
      <w:pPr>
        <w:spacing w:after="0" w:line="240" w:lineRule="auto"/>
        <w:ind w:right="-62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CD5652" w:rsidRPr="00CD5652" w:rsidRDefault="00CD5652" w:rsidP="0094306C">
      <w:pPr>
        <w:spacing w:after="0" w:line="240" w:lineRule="auto"/>
        <w:ind w:right="-62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CD5652" w:rsidRPr="00CD5652" w:rsidRDefault="00CD5652" w:rsidP="00CD5652">
      <w:pPr>
        <w:spacing w:after="0" w:line="240" w:lineRule="auto"/>
        <w:ind w:right="-62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CD5652" w:rsidRPr="00CD5652" w:rsidRDefault="00CD5652" w:rsidP="00CD5652">
      <w:pPr>
        <w:spacing w:after="0" w:line="240" w:lineRule="auto"/>
        <w:ind w:right="-62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  <w:r w:rsidRPr="00CD5652">
        <w:rPr>
          <w:rFonts w:ascii="Times New Roman" w:eastAsia="Times New Roman" w:hAnsi="Times New Roman"/>
          <w:color w:val="000000"/>
          <w:sz w:val="24"/>
          <w:szCs w:val="24"/>
        </w:rPr>
        <w:t>с. Демьянское, 2025</w:t>
      </w:r>
    </w:p>
    <w:p w:rsidR="00CD5652" w:rsidRPr="00CD5652" w:rsidRDefault="00CD5652" w:rsidP="00CD5652">
      <w:pPr>
        <w:spacing w:after="185" w:line="265" w:lineRule="auto"/>
        <w:ind w:right="76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CD5652">
        <w:rPr>
          <w:rFonts w:ascii="Times New Roman" w:eastAsia="Times New Roman" w:hAnsi="Times New Roman"/>
          <w:b/>
          <w:color w:val="000000"/>
          <w:sz w:val="24"/>
          <w:szCs w:val="24"/>
        </w:rPr>
        <w:lastRenderedPageBreak/>
        <w:t>1.Общие положения</w:t>
      </w:r>
    </w:p>
    <w:p w:rsidR="00CD5652" w:rsidRPr="00CD5652" w:rsidRDefault="00CD5652" w:rsidP="00CD5652">
      <w:pPr>
        <w:spacing w:after="0" w:line="225" w:lineRule="auto"/>
        <w:ind w:left="4" w:right="81" w:hanging="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CD5652">
        <w:rPr>
          <w:rFonts w:ascii="Times New Roman" w:eastAsia="Times New Roman" w:hAnsi="Times New Roman"/>
          <w:color w:val="000000"/>
          <w:sz w:val="24"/>
          <w:szCs w:val="24"/>
        </w:rPr>
        <w:t>1.1, Настоящее Положение о системе средневзвешенной оценки образовательных результатов обучающихся (далее — Положение) разработано в соответствии с Федеральным законом № 273-ФЗ «Об образовании в Российской Федерации», ФГОС общего образования, Уставом муниципальном автономном общеобразовательном учреждении «Демьянская средняя общеобразовательная школа им. гвардии матроса А. Копотилова» Уватского муниципального района и регламентирует порядок; систему сценки и учета образовательных результатов обучающихся.</w:t>
      </w:r>
    </w:p>
    <w:p w:rsidR="00CD5652" w:rsidRPr="00CD5652" w:rsidRDefault="00CD5652" w:rsidP="00CD5652">
      <w:pPr>
        <w:spacing w:after="0" w:line="225" w:lineRule="auto"/>
        <w:ind w:left="4" w:right="81" w:hanging="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CD5652">
        <w:rPr>
          <w:rFonts w:ascii="Times New Roman" w:eastAsia="Times New Roman" w:hAnsi="Times New Roman"/>
          <w:color w:val="000000"/>
          <w:sz w:val="24"/>
          <w:szCs w:val="24"/>
        </w:rPr>
        <w:t>1,2, Положение призвано обеспечить объективность и прозрачность оценивания учебных достижений обучающихся, стимулировать их учебную активность и мотивацию к обучению,</w:t>
      </w:r>
    </w:p>
    <w:p w:rsidR="00CD5652" w:rsidRPr="00CD5652" w:rsidRDefault="00CD5652" w:rsidP="00CD5652">
      <w:pPr>
        <w:spacing w:after="0" w:line="225" w:lineRule="auto"/>
        <w:ind w:left="4" w:right="81" w:hanging="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CD5652">
        <w:rPr>
          <w:rFonts w:ascii="Times New Roman" w:eastAsia="Times New Roman" w:hAnsi="Times New Roman"/>
          <w:color w:val="000000"/>
          <w:sz w:val="24"/>
          <w:szCs w:val="24"/>
        </w:rPr>
        <w:t xml:space="preserve">1.3. Средневзвешенная система оценки (далее - СВО) - это система определения динамики образовательных достижений обучающегося, которая учитывает коэффициент значимости (вес) каждого типа учебной деятельности (например, контрольная работа, домашнее задание, проект и т.д.). </w:t>
      </w:r>
    </w:p>
    <w:p w:rsidR="00CD5652" w:rsidRPr="00CD5652" w:rsidRDefault="00CD5652" w:rsidP="00CD5652">
      <w:pPr>
        <w:spacing w:after="0" w:line="240" w:lineRule="auto"/>
        <w:ind w:left="107" w:right="79" w:hanging="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CD5652">
        <w:rPr>
          <w:rFonts w:ascii="Times New Roman" w:eastAsia="Times New Roman" w:hAnsi="Times New Roman"/>
          <w:color w:val="000000"/>
          <w:sz w:val="24"/>
          <w:szCs w:val="24"/>
        </w:rPr>
        <w:t xml:space="preserve">          1.4. СВО является основой для:</w:t>
      </w:r>
    </w:p>
    <w:p w:rsidR="00CD5652" w:rsidRPr="00CD5652" w:rsidRDefault="00CD5652" w:rsidP="00CD5652">
      <w:pPr>
        <w:spacing w:after="0" w:line="240" w:lineRule="auto"/>
        <w:ind w:left="4" w:right="79" w:hanging="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CD5652">
        <w:rPr>
          <w:rFonts w:ascii="Times New Roman" w:eastAsia="Times New Roman" w:hAnsi="Times New Roman"/>
          <w:color w:val="000000"/>
          <w:sz w:val="24"/>
          <w:szCs w:val="24"/>
        </w:rPr>
        <w:t>1.4.1. Определения итоговой оценки за четверть, полугодие и учебный год.</w:t>
      </w:r>
    </w:p>
    <w:p w:rsidR="00CD5652" w:rsidRPr="00CD5652" w:rsidRDefault="00CD5652" w:rsidP="00CD5652">
      <w:pPr>
        <w:spacing w:after="0" w:line="240" w:lineRule="auto"/>
        <w:ind w:right="79" w:hanging="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CD5652">
        <w:rPr>
          <w:rFonts w:ascii="Times New Roman" w:eastAsia="Times New Roman" w:hAnsi="Times New Roman"/>
          <w:color w:val="000000"/>
          <w:sz w:val="24"/>
          <w:szCs w:val="24"/>
        </w:rPr>
        <w:t>1.4.2. Перевода обучающихся в следующий класс.</w:t>
      </w:r>
    </w:p>
    <w:p w:rsidR="00CD5652" w:rsidRPr="00CD5652" w:rsidRDefault="00CD5652" w:rsidP="00CD5652">
      <w:pPr>
        <w:spacing w:after="0" w:line="240" w:lineRule="auto"/>
        <w:ind w:right="79" w:hanging="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CD5652">
        <w:rPr>
          <w:rFonts w:ascii="Times New Roman" w:eastAsia="Times New Roman" w:hAnsi="Times New Roman"/>
          <w:color w:val="000000"/>
          <w:sz w:val="24"/>
          <w:szCs w:val="24"/>
        </w:rPr>
        <w:t>1.4.3. Применения поощрительных мер к обучающимся, демонстрирующим высокие образовательные результаты.</w:t>
      </w:r>
    </w:p>
    <w:p w:rsidR="00CD5652" w:rsidRPr="00CD5652" w:rsidRDefault="00CD5652" w:rsidP="00CD5652">
      <w:pPr>
        <w:spacing w:after="281" w:line="225" w:lineRule="auto"/>
        <w:ind w:left="4" w:right="81" w:hanging="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CD5652">
        <w:rPr>
          <w:rFonts w:ascii="Times New Roman" w:eastAsia="Times New Roman" w:hAnsi="Times New Roman"/>
          <w:color w:val="000000"/>
          <w:sz w:val="24"/>
          <w:szCs w:val="24"/>
        </w:rPr>
        <w:t>1.5 Действие Положения распространяется на всех участников образовательного процесса: обучающихся, педагогических работников, администрацию школы, родителей (законных представителей) обучающихся.</w:t>
      </w:r>
    </w:p>
    <w:p w:rsidR="00CD5652" w:rsidRPr="00CD5652" w:rsidRDefault="00CD5652" w:rsidP="00CD5652">
      <w:pPr>
        <w:numPr>
          <w:ilvl w:val="0"/>
          <w:numId w:val="6"/>
        </w:numPr>
        <w:spacing w:after="185" w:line="265" w:lineRule="auto"/>
        <w:ind w:right="76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CD5652">
        <w:rPr>
          <w:rFonts w:ascii="Times New Roman" w:eastAsia="Times New Roman" w:hAnsi="Times New Roman"/>
          <w:b/>
          <w:color w:val="000000"/>
          <w:sz w:val="24"/>
          <w:szCs w:val="24"/>
        </w:rPr>
        <w:t>Цели и задачи внедрения средневзвешенной системы оценки</w:t>
      </w:r>
    </w:p>
    <w:p w:rsidR="00CD5652" w:rsidRPr="00CD5652" w:rsidRDefault="00CD5652" w:rsidP="00CD5652">
      <w:pPr>
        <w:numPr>
          <w:ilvl w:val="1"/>
          <w:numId w:val="6"/>
        </w:numPr>
        <w:spacing w:after="37" w:line="225" w:lineRule="auto"/>
        <w:ind w:right="40"/>
        <w:jc w:val="both"/>
        <w:rPr>
          <w:rFonts w:ascii="Times New Roman" w:eastAsia="Times New Roman" w:hAnsi="Times New Roman"/>
          <w:color w:val="000000"/>
          <w:sz w:val="24"/>
          <w:szCs w:val="24"/>
          <w:lang w:val="en-US"/>
        </w:rPr>
      </w:pPr>
      <w:r w:rsidRPr="00CD5652">
        <w:rPr>
          <w:rFonts w:ascii="Times New Roman" w:eastAsia="Times New Roman" w:hAnsi="Times New Roman"/>
          <w:color w:val="000000"/>
          <w:sz w:val="24"/>
          <w:szCs w:val="24"/>
          <w:lang w:val="en-US"/>
        </w:rPr>
        <w:t>Цели</w:t>
      </w:r>
      <w:r w:rsidRPr="00CD5652">
        <w:rPr>
          <w:rFonts w:ascii="Times New Roman" w:eastAsia="Times New Roman" w:hAnsi="Times New Roman"/>
          <w:noProof/>
          <w:color w:val="000000"/>
          <w:sz w:val="24"/>
          <w:szCs w:val="24"/>
        </w:rPr>
        <w:t>:</w:t>
      </w:r>
    </w:p>
    <w:p w:rsidR="00CD5652" w:rsidRPr="00CD5652" w:rsidRDefault="00CD5652" w:rsidP="00CD5652">
      <w:pPr>
        <w:numPr>
          <w:ilvl w:val="2"/>
          <w:numId w:val="6"/>
        </w:numPr>
        <w:spacing w:after="0" w:line="249" w:lineRule="auto"/>
        <w:ind w:right="4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CD5652">
        <w:rPr>
          <w:rFonts w:ascii="Times New Roman" w:eastAsia="Times New Roman" w:hAnsi="Times New Roman"/>
          <w:color w:val="000000"/>
          <w:sz w:val="24"/>
          <w:szCs w:val="24"/>
        </w:rPr>
        <w:t xml:space="preserve">Повышение объективности и прозрачности образовательного процесса. </w:t>
      </w:r>
    </w:p>
    <w:p w:rsidR="00CD5652" w:rsidRPr="00CD5652" w:rsidRDefault="00CD5652" w:rsidP="00CD5652">
      <w:pPr>
        <w:numPr>
          <w:ilvl w:val="2"/>
          <w:numId w:val="6"/>
        </w:numPr>
        <w:spacing w:after="0" w:line="249" w:lineRule="auto"/>
        <w:ind w:right="4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CD5652">
        <w:rPr>
          <w:rFonts w:ascii="Times New Roman" w:eastAsia="Times New Roman" w:hAnsi="Times New Roman"/>
          <w:color w:val="000000"/>
          <w:sz w:val="24"/>
          <w:szCs w:val="24"/>
        </w:rPr>
        <w:t xml:space="preserve">Стимулирование учебно-познавательной деятельности обучающихся. </w:t>
      </w:r>
    </w:p>
    <w:p w:rsidR="00CD5652" w:rsidRPr="00CD5652" w:rsidRDefault="00CD5652" w:rsidP="00CD5652">
      <w:pPr>
        <w:numPr>
          <w:ilvl w:val="2"/>
          <w:numId w:val="6"/>
        </w:numPr>
        <w:spacing w:after="0" w:line="249" w:lineRule="auto"/>
        <w:ind w:right="4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CD5652">
        <w:rPr>
          <w:rFonts w:ascii="Times New Roman" w:eastAsia="Times New Roman" w:hAnsi="Times New Roman"/>
          <w:color w:val="000000"/>
          <w:sz w:val="24"/>
          <w:szCs w:val="24"/>
        </w:rPr>
        <w:t>Формирование у обучающихся ответственного отношения к учебе.</w:t>
      </w:r>
    </w:p>
    <w:p w:rsidR="00CD5652" w:rsidRPr="00CD5652" w:rsidRDefault="00CD5652" w:rsidP="00CD5652">
      <w:pPr>
        <w:numPr>
          <w:ilvl w:val="1"/>
          <w:numId w:val="6"/>
        </w:numPr>
        <w:spacing w:after="0" w:line="249" w:lineRule="auto"/>
        <w:ind w:right="4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CD5652">
        <w:rPr>
          <w:rFonts w:ascii="Times New Roman" w:eastAsia="Times New Roman" w:hAnsi="Times New Roman"/>
          <w:color w:val="000000"/>
          <w:sz w:val="24"/>
          <w:szCs w:val="24"/>
        </w:rPr>
        <w:t>Задачи:</w:t>
      </w:r>
    </w:p>
    <w:p w:rsidR="00CD5652" w:rsidRPr="00CD5652" w:rsidRDefault="00CD5652" w:rsidP="00CD5652">
      <w:pPr>
        <w:keepNext/>
        <w:keepLines/>
        <w:numPr>
          <w:ilvl w:val="2"/>
          <w:numId w:val="6"/>
        </w:numPr>
        <w:spacing w:after="0" w:line="240" w:lineRule="auto"/>
        <w:ind w:right="57"/>
        <w:jc w:val="both"/>
        <w:outlineLvl w:val="0"/>
        <w:rPr>
          <w:rFonts w:ascii="Times New Roman" w:eastAsia="Times New Roman" w:hAnsi="Times New Roman"/>
          <w:color w:val="000000"/>
          <w:sz w:val="24"/>
          <w:szCs w:val="24"/>
        </w:rPr>
      </w:pPr>
      <w:r w:rsidRPr="00CD5652">
        <w:rPr>
          <w:rFonts w:ascii="Times New Roman" w:eastAsia="Times New Roman" w:hAnsi="Times New Roman"/>
          <w:color w:val="000000"/>
          <w:sz w:val="24"/>
          <w:szCs w:val="24"/>
        </w:rPr>
        <w:t>Учет приоритетности видов учебной деятельности.</w:t>
      </w:r>
    </w:p>
    <w:p w:rsidR="00CD5652" w:rsidRPr="00CD5652" w:rsidRDefault="00CD5652" w:rsidP="00CD5652">
      <w:pPr>
        <w:keepNext/>
        <w:keepLines/>
        <w:numPr>
          <w:ilvl w:val="2"/>
          <w:numId w:val="6"/>
        </w:numPr>
        <w:spacing w:after="0" w:line="240" w:lineRule="auto"/>
        <w:ind w:right="57"/>
        <w:jc w:val="both"/>
        <w:outlineLvl w:val="0"/>
        <w:rPr>
          <w:rFonts w:ascii="Times New Roman" w:eastAsia="Times New Roman" w:hAnsi="Times New Roman"/>
          <w:color w:val="000000"/>
          <w:sz w:val="24"/>
          <w:szCs w:val="24"/>
        </w:rPr>
      </w:pPr>
      <w:r w:rsidRPr="00CD5652">
        <w:rPr>
          <w:rFonts w:ascii="Times New Roman" w:eastAsia="Times New Roman" w:hAnsi="Times New Roman"/>
          <w:color w:val="000000"/>
          <w:sz w:val="24"/>
          <w:szCs w:val="24"/>
        </w:rPr>
        <w:t xml:space="preserve">Обеспечение открытости и понятности системы оценивания для всех участников </w:t>
      </w:r>
    </w:p>
    <w:p w:rsidR="00CD5652" w:rsidRPr="00CD5652" w:rsidRDefault="00CD5652" w:rsidP="00CD5652">
      <w:pPr>
        <w:keepNext/>
        <w:keepLines/>
        <w:spacing w:after="0" w:line="240" w:lineRule="auto"/>
        <w:ind w:left="68" w:right="57" w:hanging="10"/>
        <w:jc w:val="both"/>
        <w:outlineLvl w:val="0"/>
        <w:rPr>
          <w:rFonts w:ascii="Times New Roman" w:eastAsia="Times New Roman" w:hAnsi="Times New Roman"/>
          <w:color w:val="000000"/>
          <w:sz w:val="24"/>
          <w:szCs w:val="24"/>
        </w:rPr>
      </w:pPr>
      <w:r w:rsidRPr="00CD5652">
        <w:rPr>
          <w:rFonts w:ascii="Times New Roman" w:eastAsia="Times New Roman" w:hAnsi="Times New Roman"/>
          <w:color w:val="000000"/>
          <w:sz w:val="24"/>
          <w:szCs w:val="24"/>
        </w:rPr>
        <w:t>образовательного процесса.</w:t>
      </w:r>
    </w:p>
    <w:p w:rsidR="00CD5652" w:rsidRPr="00CD5652" w:rsidRDefault="00CD5652" w:rsidP="00CD5652">
      <w:pPr>
        <w:keepNext/>
        <w:keepLines/>
        <w:numPr>
          <w:ilvl w:val="2"/>
          <w:numId w:val="6"/>
        </w:numPr>
        <w:spacing w:after="0" w:line="240" w:lineRule="auto"/>
        <w:ind w:right="57"/>
        <w:jc w:val="both"/>
        <w:outlineLvl w:val="0"/>
        <w:rPr>
          <w:rFonts w:ascii="Times New Roman" w:eastAsia="Times New Roman" w:hAnsi="Times New Roman"/>
          <w:color w:val="000000"/>
          <w:sz w:val="24"/>
          <w:szCs w:val="24"/>
        </w:rPr>
      </w:pPr>
      <w:r w:rsidRPr="00CD5652">
        <w:rPr>
          <w:rFonts w:ascii="Times New Roman" w:eastAsia="Times New Roman" w:hAnsi="Times New Roman"/>
          <w:color w:val="000000"/>
          <w:sz w:val="24"/>
          <w:szCs w:val="24"/>
        </w:rPr>
        <w:t>Автоматизация процесса подсчета текущей и итоговой оценки.</w:t>
      </w:r>
    </w:p>
    <w:p w:rsidR="00CD5652" w:rsidRPr="00CD5652" w:rsidRDefault="00CD5652" w:rsidP="00CD5652">
      <w:pPr>
        <w:keepNext/>
        <w:keepLines/>
        <w:numPr>
          <w:ilvl w:val="2"/>
          <w:numId w:val="6"/>
        </w:numPr>
        <w:spacing w:after="0" w:line="240" w:lineRule="auto"/>
        <w:ind w:right="57"/>
        <w:jc w:val="both"/>
        <w:outlineLvl w:val="0"/>
        <w:rPr>
          <w:rFonts w:ascii="Times New Roman" w:eastAsia="Times New Roman" w:hAnsi="Times New Roman"/>
          <w:color w:val="000000"/>
          <w:sz w:val="24"/>
          <w:szCs w:val="24"/>
        </w:rPr>
      </w:pPr>
      <w:r w:rsidRPr="00CD5652">
        <w:rPr>
          <w:rFonts w:ascii="Times New Roman" w:eastAsia="Times New Roman" w:hAnsi="Times New Roman"/>
          <w:color w:val="000000"/>
          <w:sz w:val="24"/>
          <w:szCs w:val="24"/>
        </w:rPr>
        <w:t xml:space="preserve">Создание эффективного механизма для своевременного выявления и коррекции </w:t>
      </w:r>
    </w:p>
    <w:p w:rsidR="00CD5652" w:rsidRPr="00CD5652" w:rsidRDefault="00CD5652" w:rsidP="00CD5652">
      <w:pPr>
        <w:keepNext/>
        <w:keepLines/>
        <w:spacing w:after="0" w:line="240" w:lineRule="auto"/>
        <w:ind w:left="68" w:right="57" w:hanging="10"/>
        <w:jc w:val="both"/>
        <w:outlineLvl w:val="0"/>
        <w:rPr>
          <w:rFonts w:ascii="Times New Roman" w:eastAsia="Times New Roman" w:hAnsi="Times New Roman"/>
          <w:color w:val="000000"/>
          <w:sz w:val="24"/>
          <w:szCs w:val="24"/>
        </w:rPr>
      </w:pPr>
      <w:r w:rsidRPr="00CD5652">
        <w:rPr>
          <w:rFonts w:ascii="Times New Roman" w:eastAsia="Times New Roman" w:hAnsi="Times New Roman"/>
          <w:color w:val="000000"/>
          <w:sz w:val="24"/>
          <w:szCs w:val="24"/>
        </w:rPr>
        <w:t>трудностей в обучении.</w:t>
      </w:r>
    </w:p>
    <w:p w:rsidR="00CD5652" w:rsidRPr="00CD5652" w:rsidRDefault="00CD5652" w:rsidP="00CD5652">
      <w:pPr>
        <w:keepNext/>
        <w:keepLines/>
        <w:spacing w:after="199" w:line="259" w:lineRule="auto"/>
        <w:ind w:left="68" w:right="58" w:hanging="10"/>
        <w:jc w:val="both"/>
        <w:outlineLvl w:val="0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CD5652" w:rsidRPr="00CD5652" w:rsidRDefault="00CD5652" w:rsidP="00CD5652">
      <w:pPr>
        <w:keepNext/>
        <w:keepLines/>
        <w:spacing w:after="199" w:line="259" w:lineRule="auto"/>
        <w:ind w:left="68" w:right="58" w:hanging="10"/>
        <w:jc w:val="center"/>
        <w:outlineLvl w:val="0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CD5652">
        <w:rPr>
          <w:rFonts w:ascii="Times New Roman" w:eastAsia="Times New Roman" w:hAnsi="Times New Roman"/>
          <w:b/>
          <w:color w:val="000000"/>
          <w:sz w:val="24"/>
          <w:szCs w:val="24"/>
        </w:rPr>
        <w:t>З. Шкала весовых коэффициентов видов учебной деятельности</w:t>
      </w:r>
    </w:p>
    <w:p w:rsidR="00CD5652" w:rsidRPr="00CD5652" w:rsidRDefault="00CD5652" w:rsidP="00CD5652">
      <w:pPr>
        <w:spacing w:after="0" w:line="249" w:lineRule="auto"/>
        <w:ind w:left="82" w:right="96" w:firstLine="576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CD5652">
        <w:rPr>
          <w:rFonts w:ascii="Times New Roman" w:eastAsia="Times New Roman" w:hAnsi="Times New Roman"/>
          <w:color w:val="000000"/>
          <w:sz w:val="24"/>
          <w:szCs w:val="24"/>
        </w:rPr>
        <w:t>3.1. Средневзвешенная система сцены образовательных результатов включает в себя учет и подсчет баллов, полученных на протяжении всего учебного периода (четверти, полугодия) за различные виды учебной работы (диагностические работы, контрольные работы, самостоятельные работы, тесты, защиты проектов, ответы на уроке, домашние работы и другие).</w:t>
      </w:r>
    </w:p>
    <w:p w:rsidR="00CD5652" w:rsidRPr="00CD5652" w:rsidRDefault="00CD5652" w:rsidP="00CD5652">
      <w:pPr>
        <w:spacing w:after="0" w:line="240" w:lineRule="auto"/>
        <w:ind w:right="96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CD5652">
        <w:rPr>
          <w:rFonts w:ascii="Times New Roman" w:eastAsia="Times New Roman" w:hAnsi="Times New Roman"/>
          <w:color w:val="000000"/>
          <w:sz w:val="24"/>
          <w:szCs w:val="24"/>
        </w:rPr>
        <w:t xml:space="preserve">Удельный вес отдельных видов текущего контроля устанавливается с учетом специфики вида деятельности, применения повышающего коэффициента, присваиваемого определенным видам учебной деятельности (формам контроля), </w:t>
      </w:r>
      <w:r w:rsidRPr="00CD5652">
        <w:rPr>
          <w:rFonts w:ascii="Times New Roman" w:eastAsia="Times New Roman" w:hAnsi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0C6FA5B8" wp14:editId="32352C4E">
            <wp:extent cx="7620" cy="1524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6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1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D5652">
        <w:rPr>
          <w:rFonts w:ascii="Times New Roman" w:eastAsia="Times New Roman" w:hAnsi="Times New Roman"/>
          <w:color w:val="000000"/>
          <w:sz w:val="24"/>
          <w:szCs w:val="24"/>
        </w:rPr>
        <w:t>учета специфики вида деятельности, включающий:</w:t>
      </w:r>
    </w:p>
    <w:p w:rsidR="00CD5652" w:rsidRPr="00CD5652" w:rsidRDefault="00CD5652" w:rsidP="00CD5652">
      <w:pPr>
        <w:spacing w:after="0" w:line="240" w:lineRule="auto"/>
        <w:ind w:right="43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CD5652">
        <w:rPr>
          <w:rFonts w:ascii="Times New Roman" w:eastAsia="Times New Roman" w:hAnsi="Times New Roman"/>
          <w:color w:val="000000"/>
          <w:sz w:val="24"/>
          <w:szCs w:val="24"/>
        </w:rPr>
        <w:t xml:space="preserve">- уровень сложности заданий, привлечение дополнительного учебного материала; </w:t>
      </w:r>
    </w:p>
    <w:p w:rsidR="00CD5652" w:rsidRPr="00CD5652" w:rsidRDefault="00CD5652" w:rsidP="00CD5652">
      <w:pPr>
        <w:spacing w:after="0" w:line="240" w:lineRule="auto"/>
        <w:ind w:right="43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CD5652">
        <w:rPr>
          <w:rFonts w:ascii="Times New Roman" w:eastAsia="Times New Roman" w:hAnsi="Times New Roman"/>
          <w:noProof/>
          <w:color w:val="000000"/>
          <w:sz w:val="24"/>
          <w:szCs w:val="24"/>
        </w:rPr>
        <w:t xml:space="preserve">- </w:t>
      </w:r>
      <w:proofErr w:type="spellStart"/>
      <w:r w:rsidRPr="00CD5652">
        <w:rPr>
          <w:rFonts w:ascii="Times New Roman" w:eastAsia="Times New Roman" w:hAnsi="Times New Roman"/>
          <w:color w:val="000000"/>
          <w:sz w:val="24"/>
          <w:szCs w:val="24"/>
        </w:rPr>
        <w:t>трудозатратность</w:t>
      </w:r>
      <w:proofErr w:type="spellEnd"/>
      <w:r w:rsidRPr="00CD5652">
        <w:rPr>
          <w:rFonts w:ascii="Times New Roman" w:eastAsia="Times New Roman" w:hAnsi="Times New Roman"/>
          <w:color w:val="000000"/>
          <w:sz w:val="24"/>
          <w:szCs w:val="24"/>
        </w:rPr>
        <w:t>„ использование междисциплинарного подхода при выполнении заданий;</w:t>
      </w:r>
    </w:p>
    <w:p w:rsidR="00CD5652" w:rsidRPr="00CD5652" w:rsidRDefault="00CD5652" w:rsidP="00CD5652">
      <w:pPr>
        <w:spacing w:after="0" w:line="240" w:lineRule="auto"/>
        <w:ind w:right="43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CD5652">
        <w:rPr>
          <w:rFonts w:ascii="Times New Roman" w:eastAsia="Times New Roman" w:hAnsi="Times New Roman"/>
          <w:color w:val="000000"/>
          <w:sz w:val="24"/>
          <w:szCs w:val="24"/>
        </w:rPr>
        <w:lastRenderedPageBreak/>
        <w:t>- самостоятельность выполнения заданий.</w:t>
      </w:r>
    </w:p>
    <w:p w:rsidR="00CD5652" w:rsidRPr="00CD5652" w:rsidRDefault="00CD5652" w:rsidP="00CD5652">
      <w:pPr>
        <w:spacing w:after="0" w:line="249" w:lineRule="auto"/>
        <w:ind w:right="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CD5652">
        <w:rPr>
          <w:rFonts w:ascii="Times New Roman" w:eastAsia="Times New Roman" w:hAnsi="Times New Roman"/>
          <w:color w:val="000000"/>
          <w:sz w:val="24"/>
          <w:szCs w:val="24"/>
        </w:rPr>
        <w:t xml:space="preserve">Учитывая вышеизложенное, при подсчете веса оценки устанавливаются </w:t>
      </w:r>
      <w:r w:rsidRPr="00CD5652">
        <w:rPr>
          <w:rFonts w:ascii="Times New Roman" w:eastAsia="Times New Roman" w:hAnsi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3CF18979" wp14:editId="1933B855">
            <wp:extent cx="7620" cy="762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6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D5652">
        <w:rPr>
          <w:rFonts w:ascii="Times New Roman" w:eastAsia="Times New Roman" w:hAnsi="Times New Roman"/>
          <w:color w:val="000000"/>
          <w:sz w:val="24"/>
          <w:szCs w:val="24"/>
        </w:rPr>
        <w:t>следующие значения повышающих коэффициентов:</w:t>
      </w:r>
    </w:p>
    <w:p w:rsidR="00CD5652" w:rsidRPr="00CD5652" w:rsidRDefault="00CD5652" w:rsidP="00CD5652">
      <w:pPr>
        <w:spacing w:after="0" w:line="249" w:lineRule="auto"/>
        <w:ind w:right="115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CD5652">
        <w:rPr>
          <w:rFonts w:ascii="Times New Roman" w:eastAsia="Times New Roman" w:hAnsi="Times New Roman"/>
          <w:color w:val="000000"/>
          <w:sz w:val="24"/>
          <w:szCs w:val="24"/>
        </w:rPr>
        <w:t xml:space="preserve">1 группа сложности - коэффициент 3,0; </w:t>
      </w:r>
    </w:p>
    <w:p w:rsidR="00CD5652" w:rsidRPr="00CD5652" w:rsidRDefault="00CD5652" w:rsidP="00CD5652">
      <w:pPr>
        <w:spacing w:after="0" w:line="249" w:lineRule="auto"/>
        <w:ind w:right="115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CD5652">
        <w:rPr>
          <w:rFonts w:ascii="Times New Roman" w:eastAsia="Times New Roman" w:hAnsi="Times New Roman"/>
          <w:color w:val="000000"/>
          <w:sz w:val="24"/>
          <w:szCs w:val="24"/>
        </w:rPr>
        <w:t xml:space="preserve">2 группа сложности - коэффициент 2,0; </w:t>
      </w:r>
    </w:p>
    <w:p w:rsidR="00CD5652" w:rsidRPr="00CD5652" w:rsidRDefault="00CD5652" w:rsidP="00CD5652">
      <w:pPr>
        <w:spacing w:after="0" w:line="249" w:lineRule="auto"/>
        <w:ind w:right="115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CD5652">
        <w:rPr>
          <w:rFonts w:ascii="Times New Roman" w:eastAsia="Times New Roman" w:hAnsi="Times New Roman"/>
          <w:color w:val="000000"/>
          <w:sz w:val="24"/>
          <w:szCs w:val="24"/>
        </w:rPr>
        <w:t>3 группа сложности - коэффициент 1,0.</w:t>
      </w:r>
    </w:p>
    <w:p w:rsidR="00CD5652" w:rsidRPr="00CD5652" w:rsidRDefault="00CD5652" w:rsidP="00CD5652">
      <w:pPr>
        <w:spacing w:after="0" w:line="249" w:lineRule="auto"/>
        <w:ind w:right="115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CD5652">
        <w:rPr>
          <w:rFonts w:ascii="Times New Roman" w:eastAsia="Times New Roman" w:hAnsi="Times New Roman"/>
          <w:color w:val="000000"/>
          <w:sz w:val="24"/>
          <w:szCs w:val="24"/>
        </w:rPr>
        <w:t>Таким образом, принимая во внимание уровень сложности видов учебной работы, рекомендованы следующие веса оценки и шкала перевода средневзвешенного балла в традиционную отметку:</w:t>
      </w:r>
    </w:p>
    <w:p w:rsidR="00CD5652" w:rsidRPr="00CD5652" w:rsidRDefault="00CD5652" w:rsidP="00CD5652">
      <w:pPr>
        <w:numPr>
          <w:ilvl w:val="0"/>
          <w:numId w:val="5"/>
        </w:numPr>
        <w:spacing w:after="0" w:line="249" w:lineRule="auto"/>
        <w:ind w:right="959" w:hanging="1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CD5652">
        <w:rPr>
          <w:rFonts w:ascii="Times New Roman" w:eastAsia="Times New Roman" w:hAnsi="Times New Roman"/>
          <w:color w:val="000000"/>
          <w:sz w:val="24"/>
          <w:szCs w:val="24"/>
        </w:rPr>
        <w:t>таблица веса типовых видов учебной работы (форма 1):</w:t>
      </w:r>
    </w:p>
    <w:p w:rsidR="00CD5652" w:rsidRPr="00CD5652" w:rsidRDefault="00CD5652" w:rsidP="00CD5652">
      <w:pPr>
        <w:spacing w:after="0" w:line="259" w:lineRule="auto"/>
        <w:ind w:left="107" w:right="959" w:hanging="1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CD5652" w:rsidRPr="00CD5652" w:rsidRDefault="00CD5652" w:rsidP="00CD5652">
      <w:pPr>
        <w:spacing w:after="0" w:line="259" w:lineRule="auto"/>
        <w:ind w:left="107" w:right="959" w:hanging="1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24"/>
        <w:gridCol w:w="1759"/>
        <w:gridCol w:w="1651"/>
        <w:gridCol w:w="1711"/>
      </w:tblGrid>
      <w:tr w:rsidR="00CD5652" w:rsidRPr="00CD5652" w:rsidTr="00852200">
        <w:trPr>
          <w:trHeight w:val="288"/>
        </w:trPr>
        <w:tc>
          <w:tcPr>
            <w:tcW w:w="43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  <w:vAlign w:val="center"/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Форма контроля/вид учебной работы</w:t>
            </w:r>
          </w:p>
        </w:tc>
        <w:tc>
          <w:tcPr>
            <w:tcW w:w="52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Вес оценки в зависимости от сложности и содержания работы</w:t>
            </w:r>
          </w:p>
        </w:tc>
      </w:tr>
      <w:tr w:rsidR="00CD5652" w:rsidRPr="00CD5652" w:rsidTr="00852200">
        <w:trPr>
          <w:trHeight w:val="286"/>
        </w:trPr>
        <w:tc>
          <w:tcPr>
            <w:tcW w:w="43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  <w:vAlign w:val="center"/>
          </w:tcPr>
          <w:p w:rsidR="00CD5652" w:rsidRPr="00CD5652" w:rsidRDefault="00CD5652" w:rsidP="00CD5652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Начальное общее образование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Основное общее образование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Среднее общее образование</w:t>
            </w:r>
          </w:p>
        </w:tc>
      </w:tr>
      <w:tr w:rsidR="00CD5652" w:rsidRPr="00CD5652" w:rsidTr="00852200">
        <w:trPr>
          <w:trHeight w:val="281"/>
        </w:trPr>
        <w:tc>
          <w:tcPr>
            <w:tcW w:w="9637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  <w:vAlign w:val="bottom"/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1 группа сложности</w:t>
            </w:r>
          </w:p>
        </w:tc>
      </w:tr>
      <w:tr w:rsidR="00CD5652" w:rsidRPr="00CD5652" w:rsidTr="00852200">
        <w:trPr>
          <w:trHeight w:val="286"/>
        </w:trPr>
        <w:tc>
          <w:tcPr>
            <w:tcW w:w="43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  <w:vAlign w:val="bottom"/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Диктант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CD5652" w:rsidRPr="00CD5652" w:rsidTr="00852200">
        <w:trPr>
          <w:trHeight w:val="286"/>
        </w:trPr>
        <w:tc>
          <w:tcPr>
            <w:tcW w:w="43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  <w:vAlign w:val="bottom"/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Зачет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CD5652" w:rsidRPr="00CD5652" w:rsidTr="00852200">
        <w:trPr>
          <w:trHeight w:val="286"/>
        </w:trPr>
        <w:tc>
          <w:tcPr>
            <w:tcW w:w="43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  <w:vAlign w:val="bottom"/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Изложение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CD5652" w:rsidRPr="00CD5652" w:rsidTr="00852200">
        <w:trPr>
          <w:trHeight w:val="286"/>
        </w:trPr>
        <w:tc>
          <w:tcPr>
            <w:tcW w:w="43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  <w:vAlign w:val="bottom"/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Контрольная работа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CD5652" w:rsidRPr="00CD5652" w:rsidTr="00852200">
        <w:trPr>
          <w:trHeight w:val="286"/>
        </w:trPr>
        <w:tc>
          <w:tcPr>
            <w:tcW w:w="43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  <w:vAlign w:val="bottom"/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Сочинение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CD5652" w:rsidRPr="00CD5652" w:rsidTr="00852200">
        <w:trPr>
          <w:trHeight w:val="286"/>
        </w:trPr>
        <w:tc>
          <w:tcPr>
            <w:tcW w:w="43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  <w:vAlign w:val="bottom"/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3"/>
                <w:sz w:val="24"/>
                <w:szCs w:val="24"/>
                <w:lang w:eastAsia="zh-CN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Независимая диагностика (оценка) </w:t>
            </w:r>
            <w:r w:rsidRPr="00CD5652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ВПР,НИКО и др.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CD5652" w:rsidRPr="00CD5652" w:rsidTr="00852200">
        <w:trPr>
          <w:trHeight w:val="286"/>
        </w:trPr>
        <w:tc>
          <w:tcPr>
            <w:tcW w:w="43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  <w:vAlign w:val="bottom"/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Олимпиада* (призер / победитель муниципального и регионального этапов) * - включена в перечень </w:t>
            </w:r>
            <w:proofErr w:type="spellStart"/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Минпросвещения</w:t>
            </w:r>
            <w:proofErr w:type="spellEnd"/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CD565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Минобрнауки</w:t>
            </w:r>
            <w:proofErr w:type="spellEnd"/>
            <w:r w:rsidRPr="00CD565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РФ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CD5652" w:rsidRPr="00CD5652" w:rsidTr="00852200">
        <w:trPr>
          <w:trHeight w:val="286"/>
        </w:trPr>
        <w:tc>
          <w:tcPr>
            <w:tcW w:w="43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  <w:vAlign w:val="bottom"/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Эссе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CD5652" w:rsidRPr="00CD5652" w:rsidTr="00852200">
        <w:trPr>
          <w:trHeight w:val="286"/>
        </w:trPr>
        <w:tc>
          <w:tcPr>
            <w:tcW w:w="9637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  <w:vAlign w:val="bottom"/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2 группа сложности</w:t>
            </w:r>
          </w:p>
        </w:tc>
      </w:tr>
      <w:tr w:rsidR="00CD5652" w:rsidRPr="00CD5652" w:rsidTr="00852200">
        <w:trPr>
          <w:trHeight w:val="286"/>
        </w:trPr>
        <w:tc>
          <w:tcPr>
            <w:tcW w:w="43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  <w:vAlign w:val="bottom"/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Лабораторная работа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CD5652" w:rsidRPr="00CD5652" w:rsidTr="00852200">
        <w:trPr>
          <w:trHeight w:val="286"/>
        </w:trPr>
        <w:tc>
          <w:tcPr>
            <w:tcW w:w="43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  <w:vAlign w:val="bottom"/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Практическая работа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CD5652" w:rsidRPr="00CD5652" w:rsidTr="00852200">
        <w:trPr>
          <w:trHeight w:val="286"/>
        </w:trPr>
        <w:tc>
          <w:tcPr>
            <w:tcW w:w="9637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  <w:vAlign w:val="bottom"/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3 группа сложности</w:t>
            </w:r>
          </w:p>
        </w:tc>
      </w:tr>
      <w:tr w:rsidR="00CD5652" w:rsidRPr="00CD5652" w:rsidTr="00852200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3"/>
                <w:sz w:val="24"/>
                <w:szCs w:val="24"/>
                <w:lang w:eastAsia="zh-CN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Анализ музыкальных произвед</w:t>
            </w:r>
            <w:bookmarkStart w:id="1" w:name="_GoBack_Копия_1"/>
            <w:bookmarkEnd w:id="1"/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ений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CD5652" w:rsidRPr="00CD5652" w:rsidTr="00852200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Анкета/Формуляр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</w:t>
            </w:r>
          </w:p>
        </w:tc>
      </w:tr>
      <w:tr w:rsidR="00CD5652" w:rsidRPr="00CD5652" w:rsidTr="00852200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Аудирование</w:t>
            </w:r>
            <w:proofErr w:type="spellEnd"/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D5652" w:rsidRPr="00CD5652" w:rsidTr="00852200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Ведение тетради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</w:t>
            </w:r>
          </w:p>
        </w:tc>
      </w:tr>
      <w:tr w:rsidR="00CD5652" w:rsidRPr="00CD5652" w:rsidTr="00852200">
        <w:trPr>
          <w:trHeight w:val="288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Виртуальный практикум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</w:t>
            </w:r>
          </w:p>
        </w:tc>
      </w:tr>
      <w:tr w:rsidR="00CD5652" w:rsidRPr="00CD5652" w:rsidTr="00852200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Вокально-хоровая работа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  <w:vAlign w:val="bottom"/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CD5652" w:rsidRPr="00CD5652" w:rsidTr="00852200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Выразительное чтение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D5652" w:rsidRPr="00CD5652" w:rsidTr="00852200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Географический диктант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  <w:vAlign w:val="bottom"/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D5652" w:rsidRPr="00CD5652" w:rsidTr="00852200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Грамматическое задание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D5652" w:rsidRPr="00CD5652" w:rsidTr="00852200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Графический диктант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CD5652" w:rsidRPr="00CD5652" w:rsidTr="00852200">
        <w:trPr>
          <w:trHeight w:val="288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Демонстрация техники упражнения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D5652" w:rsidRPr="00CD5652" w:rsidTr="00852200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Диалог/</w:t>
            </w:r>
            <w:proofErr w:type="spellStart"/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Полилог</w:t>
            </w:r>
            <w:proofErr w:type="spellEnd"/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D5652" w:rsidRPr="00CD5652" w:rsidTr="00852200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Дневник самоконтроля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D5652" w:rsidRPr="00CD5652" w:rsidTr="00852200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Доклад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D5652" w:rsidRPr="00CD5652" w:rsidTr="00852200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Домашнее задание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D5652" w:rsidRPr="00CD5652" w:rsidTr="00852200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Инструментальное </w:t>
            </w:r>
            <w:proofErr w:type="spellStart"/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музицирование</w:t>
            </w:r>
            <w:proofErr w:type="spellEnd"/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CD5652" w:rsidRPr="00CD5652" w:rsidTr="00852200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Исследование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D5652" w:rsidRPr="00CD5652" w:rsidTr="00852200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Исследовательская работа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D5652" w:rsidRPr="00CD5652" w:rsidTr="00852200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Комбинированная работа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D5652" w:rsidRPr="00CD5652" w:rsidTr="00852200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Конкурс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D5652" w:rsidRPr="00CD5652" w:rsidTr="00852200">
        <w:trPr>
          <w:trHeight w:val="288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Конспект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</w:t>
            </w:r>
          </w:p>
        </w:tc>
      </w:tr>
      <w:tr w:rsidR="00CD5652" w:rsidRPr="00CD5652" w:rsidTr="00852200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Конференция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D5652" w:rsidRPr="00CD5652" w:rsidTr="00852200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Лабораторный опыт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  <w:vAlign w:val="bottom"/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D5652" w:rsidRPr="00CD5652" w:rsidTr="00852200">
        <w:trPr>
          <w:trHeight w:val="379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Личное письмо/открытка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D5652" w:rsidRPr="00CD5652" w:rsidTr="00852200">
        <w:trPr>
          <w:trHeight w:val="288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Математический диктант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D5652" w:rsidRPr="00CD5652" w:rsidTr="00852200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Монолог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D5652" w:rsidRPr="00CD5652" w:rsidTr="00852200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Музыкальная викторина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CD5652" w:rsidRPr="00CD5652" w:rsidTr="00852200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Музыкальный дневник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CD5652" w:rsidRPr="00CD5652" w:rsidTr="00852200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Опрос (ответ на уроке)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D5652" w:rsidRPr="00CD5652" w:rsidTr="00852200">
        <w:trPr>
          <w:trHeight w:val="288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Осложненное списывание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  <w:vAlign w:val="bottom"/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D5652" w:rsidRPr="00CD5652" w:rsidTr="00852200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Пересказ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  <w:vAlign w:val="bottom"/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CD5652" w:rsidRPr="00CD5652" w:rsidTr="00852200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Письменный ответ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D5652" w:rsidRPr="00CD5652" w:rsidTr="00852200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Проект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D5652" w:rsidRPr="00CD5652" w:rsidTr="00852200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 с картой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  <w:vAlign w:val="bottom"/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D5652" w:rsidRPr="00CD5652" w:rsidTr="00852200">
        <w:trPr>
          <w:trHeight w:val="288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Реферат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D5652" w:rsidRPr="00CD5652" w:rsidTr="00852200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Решение задач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D5652" w:rsidRPr="00CD5652" w:rsidTr="00852200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Словарный ассоциативный ряд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D5652" w:rsidRPr="00CD5652" w:rsidTr="00852200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Словарный диктант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D5652" w:rsidRPr="00CD5652" w:rsidTr="00852200">
        <w:trPr>
          <w:trHeight w:val="281"/>
        </w:trPr>
        <w:tc>
          <w:tcPr>
            <w:tcW w:w="43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Смысловое чтение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CD5652" w:rsidRPr="00CD5652" w:rsidTr="00852200">
        <w:trPr>
          <w:trHeight w:val="288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Соревнование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D5652" w:rsidRPr="00CD5652" w:rsidTr="00852200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Списывание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CD5652" w:rsidRPr="00CD5652" w:rsidTr="00852200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Творческая работа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D5652" w:rsidRPr="00CD5652" w:rsidTr="00852200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Терминологический диктант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D5652" w:rsidRPr="00CD5652" w:rsidTr="00852200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Тест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D5652" w:rsidRPr="00CD5652" w:rsidTr="00852200">
        <w:trPr>
          <w:trHeight w:val="288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Тестирование физических качеств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</w:t>
            </w:r>
          </w:p>
        </w:tc>
      </w:tr>
      <w:tr w:rsidR="00CD5652" w:rsidRPr="00CD5652" w:rsidTr="00852200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Техника чтения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D5652" w:rsidRPr="00CD5652" w:rsidTr="00852200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ответ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D5652" w:rsidRPr="00CD5652" w:rsidTr="00852200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счет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CD5652" w:rsidRPr="00CD5652" w:rsidTr="00852200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Учебная работа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CD5652" w:rsidRPr="00CD5652" w:rsidTr="00852200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Учебное задание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D5652" w:rsidRPr="00CD5652" w:rsidTr="00852200">
        <w:trPr>
          <w:trHeight w:val="288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Учебное упражнение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CD5652" w:rsidRPr="00CD5652" w:rsidTr="00852200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Цифровое домашнее задание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</w:t>
            </w:r>
          </w:p>
        </w:tc>
      </w:tr>
      <w:tr w:rsidR="00CD5652" w:rsidRPr="00CD5652" w:rsidTr="00852200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Читательский дневник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  <w:vAlign w:val="bottom"/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CD5652" w:rsidRPr="00CD5652" w:rsidTr="00852200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Чтение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</w:t>
            </w:r>
          </w:p>
        </w:tc>
      </w:tr>
      <w:tr w:rsidR="00CD5652" w:rsidRPr="00CD5652" w:rsidTr="00852200">
        <w:trPr>
          <w:trHeight w:val="286"/>
        </w:trPr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Экспериментальная работа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  <w:vAlign w:val="bottom"/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" w:type="dxa"/>
              <w:left w:w="106" w:type="dxa"/>
              <w:bottom w:w="0" w:type="dxa"/>
              <w:right w:w="115" w:type="dxa"/>
            </w:tcMar>
          </w:tcPr>
          <w:p w:rsidR="00CD5652" w:rsidRPr="00CD5652" w:rsidRDefault="00CD5652" w:rsidP="00CD565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CD5652" w:rsidRPr="00CD5652" w:rsidRDefault="00CD5652" w:rsidP="00CD5652">
      <w:pPr>
        <w:spacing w:after="0" w:line="259" w:lineRule="auto"/>
        <w:ind w:left="107" w:right="959" w:hanging="1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CD5652" w:rsidRPr="00CD5652" w:rsidRDefault="00CD5652" w:rsidP="00CD5652">
      <w:pPr>
        <w:spacing w:after="0" w:line="259" w:lineRule="auto"/>
        <w:ind w:left="107" w:right="959" w:hanging="1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CD5652" w:rsidRPr="00CD5652" w:rsidRDefault="00CD5652" w:rsidP="00CD5652">
      <w:pPr>
        <w:spacing w:after="0" w:line="249" w:lineRule="auto"/>
        <w:ind w:left="82" w:right="4" w:firstLine="71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CD5652" w:rsidRPr="00CD5652" w:rsidRDefault="00CD5652" w:rsidP="00CD5652">
      <w:pPr>
        <w:spacing w:after="0" w:line="249" w:lineRule="auto"/>
        <w:ind w:right="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CD5652">
        <w:rPr>
          <w:rFonts w:ascii="Times New Roman" w:eastAsia="Times New Roman" w:hAnsi="Times New Roman"/>
          <w:color w:val="000000"/>
          <w:sz w:val="24"/>
          <w:szCs w:val="24"/>
        </w:rPr>
        <w:t>3.2. Каждому виду учебной деятельности присваивается весовой коэффициент (значимость) в зависимости от его сложности и объёма (таблица 1).</w:t>
      </w:r>
    </w:p>
    <w:p w:rsidR="00CD5652" w:rsidRPr="00CD5652" w:rsidRDefault="00CD5652" w:rsidP="00CD5652">
      <w:pPr>
        <w:spacing w:after="0" w:line="249" w:lineRule="auto"/>
        <w:ind w:right="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CD5652">
        <w:rPr>
          <w:rFonts w:ascii="Times New Roman" w:eastAsia="Times New Roman" w:hAnsi="Times New Roman"/>
          <w:color w:val="000000"/>
          <w:sz w:val="24"/>
          <w:szCs w:val="24"/>
        </w:rPr>
        <w:t>3.3. ФГИС «Моя школа» - электронный журнал/дневник дает возможность подсчитывать средневзвешенное значение текущих оценок.</w:t>
      </w:r>
    </w:p>
    <w:p w:rsidR="00CD5652" w:rsidRPr="00CD5652" w:rsidRDefault="00CD5652" w:rsidP="00CD5652">
      <w:pPr>
        <w:spacing w:after="239" w:line="259" w:lineRule="auto"/>
        <w:ind w:left="107" w:right="77" w:hanging="1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CD5652" w:rsidRPr="00CD5652" w:rsidRDefault="00CD5652" w:rsidP="00CD5652">
      <w:pPr>
        <w:spacing w:after="239" w:line="259" w:lineRule="auto"/>
        <w:ind w:left="107" w:right="77" w:hanging="10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CD5652">
        <w:rPr>
          <w:rFonts w:ascii="Times New Roman" w:eastAsia="Times New Roman" w:hAnsi="Times New Roman"/>
          <w:b/>
          <w:color w:val="000000"/>
          <w:sz w:val="24"/>
          <w:szCs w:val="24"/>
        </w:rPr>
        <w:lastRenderedPageBreak/>
        <w:t>4. Порядок расчета средневзвешенной оценки</w:t>
      </w:r>
    </w:p>
    <w:p w:rsidR="00CD5652" w:rsidRPr="00CD5652" w:rsidRDefault="00CD5652" w:rsidP="00CD5652">
      <w:pPr>
        <w:spacing w:after="0" w:line="249" w:lineRule="auto"/>
        <w:ind w:right="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CD5652">
        <w:rPr>
          <w:rFonts w:ascii="Times New Roman" w:eastAsia="Times New Roman" w:hAnsi="Times New Roman"/>
          <w:color w:val="000000"/>
          <w:sz w:val="24"/>
          <w:szCs w:val="24"/>
        </w:rPr>
        <w:t xml:space="preserve">4.1 Средневзвешенный балл (СВБ) рассчитывается автоматически электронным журналом/дневником по формуле: </w:t>
      </w:r>
    </w:p>
    <w:p w:rsidR="00CD5652" w:rsidRPr="00CD5652" w:rsidRDefault="00CD5652" w:rsidP="00CD5652">
      <w:pPr>
        <w:spacing w:after="0" w:line="249" w:lineRule="auto"/>
        <w:ind w:right="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CD5652">
        <w:rPr>
          <w:rFonts w:ascii="Times New Roman" w:eastAsia="Times New Roman" w:hAnsi="Times New Roman"/>
          <w:color w:val="000000"/>
          <w:sz w:val="26"/>
        </w:rPr>
        <w:t>СВБ = (</w:t>
      </w:r>
      <w:r w:rsidRPr="00CD5652">
        <w:rPr>
          <w:rFonts w:ascii="Arial" w:eastAsia="Times New Roman" w:hAnsi="Arial" w:cs="Arial"/>
          <w:bCs/>
          <w:color w:val="333333"/>
          <w:sz w:val="26"/>
          <w:shd w:val="clear" w:color="auto" w:fill="FFFFFF"/>
          <w:lang w:val="en-US"/>
        </w:rPr>
        <w:t>Σ</w:t>
      </w:r>
      <w:r w:rsidRPr="00CD5652">
        <w:rPr>
          <w:rFonts w:ascii="Arial" w:eastAsia="Times New Roman" w:hAnsi="Arial" w:cs="Arial"/>
          <w:b/>
          <w:bCs/>
          <w:color w:val="333333"/>
          <w:sz w:val="26"/>
          <w:shd w:val="clear" w:color="auto" w:fill="FFFFFF"/>
          <w:lang w:val="en-US"/>
        </w:rPr>
        <w:t> </w:t>
      </w:r>
      <w:r w:rsidRPr="00CD5652">
        <w:rPr>
          <w:rFonts w:ascii="Times New Roman" w:eastAsia="Times New Roman" w:hAnsi="Times New Roman"/>
          <w:color w:val="000000"/>
          <w:sz w:val="26"/>
        </w:rPr>
        <w:t xml:space="preserve">(оценка * вес)) / </w:t>
      </w:r>
      <w:r w:rsidRPr="00CD5652">
        <w:rPr>
          <w:rFonts w:ascii="Arial" w:eastAsia="Times New Roman" w:hAnsi="Arial" w:cs="Arial"/>
          <w:bCs/>
          <w:color w:val="333333"/>
          <w:sz w:val="26"/>
          <w:shd w:val="clear" w:color="auto" w:fill="FFFFFF"/>
          <w:lang w:val="en-US"/>
        </w:rPr>
        <w:t>Σ</w:t>
      </w:r>
      <w:r w:rsidRPr="00CD5652">
        <w:rPr>
          <w:rFonts w:ascii="Arial" w:eastAsia="Times New Roman" w:hAnsi="Arial" w:cs="Arial"/>
          <w:b/>
          <w:bCs/>
          <w:color w:val="333333"/>
          <w:sz w:val="26"/>
          <w:shd w:val="clear" w:color="auto" w:fill="FFFFFF"/>
          <w:lang w:val="en-US"/>
        </w:rPr>
        <w:t> </w:t>
      </w:r>
      <w:r w:rsidRPr="00CD5652">
        <w:rPr>
          <w:rFonts w:ascii="Times New Roman" w:eastAsia="Times New Roman" w:hAnsi="Times New Roman"/>
          <w:color w:val="000000"/>
          <w:sz w:val="26"/>
        </w:rPr>
        <w:t>вес</w:t>
      </w:r>
    </w:p>
    <w:p w:rsidR="00CD5652" w:rsidRPr="00CD5652" w:rsidRDefault="00CD5652" w:rsidP="00CD5652">
      <w:pPr>
        <w:spacing w:after="0" w:line="249" w:lineRule="auto"/>
        <w:ind w:right="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CD5652">
        <w:rPr>
          <w:rFonts w:ascii="Times New Roman" w:eastAsia="Times New Roman" w:hAnsi="Times New Roman"/>
          <w:color w:val="000000"/>
          <w:sz w:val="24"/>
          <w:szCs w:val="24"/>
        </w:rPr>
        <w:t xml:space="preserve">- </w:t>
      </w:r>
      <w:r w:rsidRPr="00CD5652">
        <w:rPr>
          <w:rFonts w:ascii="Arial" w:eastAsia="Times New Roman" w:hAnsi="Arial" w:cs="Arial"/>
          <w:bCs/>
          <w:color w:val="333333"/>
          <w:sz w:val="26"/>
          <w:shd w:val="clear" w:color="auto" w:fill="FFFFFF"/>
          <w:lang w:val="en-US"/>
        </w:rPr>
        <w:t>Σ</w:t>
      </w:r>
      <w:r w:rsidRPr="00CD5652">
        <w:rPr>
          <w:rFonts w:ascii="Arial" w:eastAsia="Times New Roman" w:hAnsi="Arial" w:cs="Arial"/>
          <w:b/>
          <w:bCs/>
          <w:color w:val="333333"/>
          <w:sz w:val="26"/>
          <w:shd w:val="clear" w:color="auto" w:fill="FFFFFF"/>
          <w:lang w:val="en-US"/>
        </w:rPr>
        <w:t> </w:t>
      </w:r>
      <w:r w:rsidRPr="00CD5652">
        <w:rPr>
          <w:rFonts w:ascii="Times New Roman" w:eastAsia="Times New Roman" w:hAnsi="Times New Roman"/>
          <w:color w:val="000000"/>
          <w:sz w:val="24"/>
          <w:szCs w:val="24"/>
        </w:rPr>
        <w:t>(оценка * вес) - сумма произведений каждой оценки на ее вес;</w:t>
      </w:r>
    </w:p>
    <w:p w:rsidR="00CD5652" w:rsidRPr="00CD5652" w:rsidRDefault="00CD5652" w:rsidP="00CD5652">
      <w:pPr>
        <w:spacing w:after="0" w:line="249" w:lineRule="auto"/>
        <w:ind w:right="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CD5652">
        <w:rPr>
          <w:rFonts w:ascii="Times New Roman" w:eastAsia="Times New Roman" w:hAnsi="Times New Roman"/>
          <w:color w:val="000000"/>
          <w:sz w:val="24"/>
          <w:szCs w:val="24"/>
        </w:rPr>
        <w:t xml:space="preserve">- </w:t>
      </w:r>
      <w:r w:rsidRPr="00CD5652">
        <w:rPr>
          <w:rFonts w:ascii="Arial" w:eastAsia="Times New Roman" w:hAnsi="Arial" w:cs="Arial"/>
          <w:bCs/>
          <w:color w:val="333333"/>
          <w:sz w:val="26"/>
          <w:shd w:val="clear" w:color="auto" w:fill="FFFFFF"/>
          <w:lang w:val="en-US"/>
        </w:rPr>
        <w:t>Σ</w:t>
      </w:r>
      <w:r w:rsidRPr="00CD5652">
        <w:rPr>
          <w:rFonts w:ascii="Arial" w:eastAsia="Times New Roman" w:hAnsi="Arial" w:cs="Arial"/>
          <w:b/>
          <w:bCs/>
          <w:color w:val="333333"/>
          <w:sz w:val="26"/>
          <w:shd w:val="clear" w:color="auto" w:fill="FFFFFF"/>
          <w:lang w:val="en-US"/>
        </w:rPr>
        <w:t> </w:t>
      </w:r>
      <w:r w:rsidRPr="00CD5652">
        <w:rPr>
          <w:rFonts w:ascii="Times New Roman" w:eastAsia="Times New Roman" w:hAnsi="Times New Roman"/>
          <w:color w:val="000000"/>
          <w:sz w:val="24"/>
          <w:szCs w:val="24"/>
        </w:rPr>
        <w:t>вес - сумма всех весов.</w:t>
      </w:r>
    </w:p>
    <w:p w:rsidR="00CD5652" w:rsidRPr="00CD5652" w:rsidRDefault="00CD5652" w:rsidP="00CD5652">
      <w:pPr>
        <w:spacing w:after="0" w:line="249" w:lineRule="auto"/>
        <w:ind w:right="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CD5652">
        <w:rPr>
          <w:rFonts w:ascii="Times New Roman" w:eastAsia="Times New Roman" w:hAnsi="Times New Roman"/>
          <w:color w:val="000000"/>
          <w:sz w:val="24"/>
          <w:szCs w:val="24"/>
        </w:rPr>
        <w:t>(Средневзвешенное = (Сумма произведений оценок на их К)/ (Сумма «К» этих оценок).</w:t>
      </w:r>
    </w:p>
    <w:p w:rsidR="00CD5652" w:rsidRPr="00CD5652" w:rsidRDefault="00CD5652" w:rsidP="00CD5652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Cs/>
          <w:kern w:val="3"/>
          <w:sz w:val="24"/>
          <w:szCs w:val="24"/>
          <w:lang w:eastAsia="zh-CN"/>
        </w:rPr>
      </w:pPr>
      <w:r w:rsidRPr="00CD5652">
        <w:rPr>
          <w:rFonts w:ascii="Times New Roman" w:eastAsia="Times New Roman" w:hAnsi="Times New Roman"/>
          <w:kern w:val="3"/>
          <w:sz w:val="24"/>
          <w:szCs w:val="24"/>
          <w:lang w:eastAsia="zh-CN"/>
        </w:rPr>
        <w:t xml:space="preserve">4.2. </w:t>
      </w:r>
      <w:r w:rsidRPr="00CD5652">
        <w:rPr>
          <w:rFonts w:ascii="Times New Roman" w:eastAsia="Times New Roman" w:hAnsi="Times New Roman"/>
          <w:iCs/>
          <w:kern w:val="3"/>
          <w:sz w:val="24"/>
          <w:szCs w:val="24"/>
          <w:lang w:eastAsia="zh-CN"/>
        </w:rPr>
        <w:t>Формула для расчета средневзвешенного балла:</w:t>
      </w:r>
    </w:p>
    <w:p w:rsidR="00CD5652" w:rsidRPr="00CD5652" w:rsidRDefault="00CD5652" w:rsidP="00CD5652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CD5652">
        <w:rPr>
          <w:rFonts w:ascii="Times New Roman" w:hAnsi="Times New Roman"/>
          <w:sz w:val="24"/>
          <w:szCs w:val="24"/>
        </w:rPr>
        <w:t xml:space="preserve">                                       (Сумма произведений оценок на вес каждой из них)</w:t>
      </w:r>
    </w:p>
    <w:p w:rsidR="00CD5652" w:rsidRPr="00CD5652" w:rsidRDefault="00CD5652" w:rsidP="00CD5652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CD5652">
        <w:rPr>
          <w:rFonts w:ascii="Times New Roman" w:hAnsi="Times New Roman"/>
          <w:sz w:val="24"/>
          <w:szCs w:val="24"/>
        </w:rPr>
        <w:t>Средневзвешенная оценка =   ________________________________________</w:t>
      </w:r>
    </w:p>
    <w:p w:rsidR="00CD5652" w:rsidRPr="00CD5652" w:rsidRDefault="00CD5652" w:rsidP="00CD5652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CD5652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(Сумма веса этих оценок)</w:t>
      </w:r>
    </w:p>
    <w:p w:rsidR="00CD5652" w:rsidRPr="00CD5652" w:rsidRDefault="00CD5652" w:rsidP="00CD5652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/>
        </w:rPr>
      </w:pPr>
    </w:p>
    <w:p w:rsidR="00CD5652" w:rsidRPr="00CD5652" w:rsidRDefault="00CD5652" w:rsidP="00CD5652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CD5652">
        <w:rPr>
          <w:rFonts w:ascii="Times New Roman" w:eastAsia="Times New Roman" w:hAnsi="Times New Roman"/>
          <w:sz w:val="24"/>
          <w:szCs w:val="24"/>
          <w:lang w:eastAsia="ru-RU"/>
        </w:rPr>
        <w:t>Пример подсчета средневзвешенного балла:</w:t>
      </w:r>
    </w:p>
    <w:p w:rsidR="00CD5652" w:rsidRPr="00CD5652" w:rsidRDefault="00CD5652" w:rsidP="00CD5652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CD5652">
        <w:rPr>
          <w:rFonts w:ascii="Times New Roman" w:eastAsia="Times New Roman" w:hAnsi="Times New Roman"/>
          <w:sz w:val="24"/>
          <w:szCs w:val="24"/>
          <w:lang w:eastAsia="ru-RU"/>
        </w:rPr>
        <w:t>В соответствии с результатами текущей успеваемости обучающийся имеет отметки «5» и «4» за контрольную, отметку «3» за ответ на уроке. Вес контрольной работы – 3 балла, вес ответа на уроке – 1 балл, в соответствии с формулой подсчета средневзвешенный балл определяется следующим образом: (5 × 3 + 4 × 3 + 3 × 1 + 5 × 1 + 3 × 1 + 4 × 2 + 5 × 1 + 3 × 2) / (3 + 3 + 1 + 1 + 1 + 2 + 1 + 2) = 4,07</w:t>
      </w:r>
    </w:p>
    <w:p w:rsidR="00CD5652" w:rsidRPr="00CD5652" w:rsidRDefault="00CD5652" w:rsidP="00CD5652">
      <w:pPr>
        <w:suppressAutoHyphens/>
        <w:autoSpaceDN w:val="0"/>
        <w:spacing w:after="0" w:line="240" w:lineRule="auto"/>
        <w:ind w:firstLine="567"/>
        <w:jc w:val="right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CD5652">
        <w:rPr>
          <w:rFonts w:ascii="Times New Roman" w:eastAsia="Times New Roman" w:hAnsi="Times New Roman"/>
          <w:sz w:val="24"/>
          <w:szCs w:val="24"/>
          <w:lang w:eastAsia="ru-RU"/>
        </w:rPr>
        <w:t>Таблица 2</w:t>
      </w:r>
    </w:p>
    <w:tbl>
      <w:tblPr>
        <w:tblStyle w:val="a4"/>
        <w:tblW w:w="9763" w:type="dxa"/>
        <w:tblLook w:val="04A0" w:firstRow="1" w:lastRow="0" w:firstColumn="1" w:lastColumn="0" w:noHBand="0" w:noVBand="1"/>
      </w:tblPr>
      <w:tblGrid>
        <w:gridCol w:w="1394"/>
        <w:gridCol w:w="774"/>
        <w:gridCol w:w="1085"/>
        <w:gridCol w:w="1085"/>
        <w:gridCol w:w="1085"/>
        <w:gridCol w:w="1085"/>
        <w:gridCol w:w="1085"/>
        <w:gridCol w:w="1085"/>
        <w:gridCol w:w="1085"/>
      </w:tblGrid>
      <w:tr w:rsidR="00CD5652" w:rsidRPr="00CD5652" w:rsidTr="00852200">
        <w:trPr>
          <w:trHeight w:val="870"/>
        </w:trPr>
        <w:tc>
          <w:tcPr>
            <w:tcW w:w="1394" w:type="dxa"/>
          </w:tcPr>
          <w:p w:rsidR="00CD5652" w:rsidRPr="00CD5652" w:rsidRDefault="00CD5652" w:rsidP="00CD5652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74" w:type="dxa"/>
          </w:tcPr>
          <w:p w:rsidR="00CD5652" w:rsidRPr="00CD5652" w:rsidRDefault="00CD5652" w:rsidP="00CD5652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</w:rPr>
              <w:t>к/р</w:t>
            </w:r>
          </w:p>
        </w:tc>
        <w:tc>
          <w:tcPr>
            <w:tcW w:w="1085" w:type="dxa"/>
          </w:tcPr>
          <w:p w:rsidR="00CD5652" w:rsidRPr="00CD5652" w:rsidRDefault="00CD5652" w:rsidP="00CD5652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</w:rPr>
              <w:t>к/р</w:t>
            </w:r>
          </w:p>
        </w:tc>
        <w:tc>
          <w:tcPr>
            <w:tcW w:w="1085" w:type="dxa"/>
          </w:tcPr>
          <w:p w:rsidR="00CD5652" w:rsidRPr="00CD5652" w:rsidRDefault="00CD5652" w:rsidP="00CD5652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</w:rPr>
              <w:t>Ответ на уроке</w:t>
            </w:r>
          </w:p>
        </w:tc>
        <w:tc>
          <w:tcPr>
            <w:tcW w:w="1085" w:type="dxa"/>
          </w:tcPr>
          <w:p w:rsidR="00CD5652" w:rsidRPr="00CD5652" w:rsidRDefault="00CD5652" w:rsidP="00CD5652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</w:rPr>
              <w:t>д/з</w:t>
            </w:r>
          </w:p>
        </w:tc>
        <w:tc>
          <w:tcPr>
            <w:tcW w:w="1085" w:type="dxa"/>
          </w:tcPr>
          <w:p w:rsidR="00CD5652" w:rsidRPr="00CD5652" w:rsidRDefault="00CD5652" w:rsidP="00CD5652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</w:rPr>
              <w:t>с/р</w:t>
            </w:r>
          </w:p>
        </w:tc>
        <w:tc>
          <w:tcPr>
            <w:tcW w:w="1085" w:type="dxa"/>
          </w:tcPr>
          <w:p w:rsidR="00CD5652" w:rsidRPr="00CD5652" w:rsidRDefault="00CD5652" w:rsidP="00CD5652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</w:rPr>
              <w:t>л/р</w:t>
            </w:r>
          </w:p>
        </w:tc>
        <w:tc>
          <w:tcPr>
            <w:tcW w:w="1085" w:type="dxa"/>
          </w:tcPr>
          <w:p w:rsidR="00CD5652" w:rsidRPr="00CD5652" w:rsidRDefault="00CD5652" w:rsidP="00CD5652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</w:rPr>
              <w:t>д/з</w:t>
            </w:r>
          </w:p>
        </w:tc>
        <w:tc>
          <w:tcPr>
            <w:tcW w:w="1085" w:type="dxa"/>
          </w:tcPr>
          <w:p w:rsidR="00CD5652" w:rsidRPr="00CD5652" w:rsidRDefault="00CD5652" w:rsidP="00CD5652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</w:rPr>
              <w:t>п/р</w:t>
            </w:r>
          </w:p>
        </w:tc>
      </w:tr>
      <w:tr w:rsidR="00CD5652" w:rsidRPr="00CD5652" w:rsidTr="00852200">
        <w:trPr>
          <w:trHeight w:val="290"/>
        </w:trPr>
        <w:tc>
          <w:tcPr>
            <w:tcW w:w="1394" w:type="dxa"/>
          </w:tcPr>
          <w:p w:rsidR="00CD5652" w:rsidRPr="00CD5652" w:rsidRDefault="00CD5652" w:rsidP="00CD5652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</w:rPr>
              <w:t>Оценка</w:t>
            </w:r>
          </w:p>
        </w:tc>
        <w:tc>
          <w:tcPr>
            <w:tcW w:w="774" w:type="dxa"/>
          </w:tcPr>
          <w:p w:rsidR="00CD5652" w:rsidRPr="00CD5652" w:rsidRDefault="00CD5652" w:rsidP="00CD5652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5" w:type="dxa"/>
          </w:tcPr>
          <w:p w:rsidR="00CD5652" w:rsidRPr="00CD5652" w:rsidRDefault="00CD5652" w:rsidP="00CD5652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85" w:type="dxa"/>
          </w:tcPr>
          <w:p w:rsidR="00CD5652" w:rsidRPr="00CD5652" w:rsidRDefault="00CD5652" w:rsidP="00CD5652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85" w:type="dxa"/>
          </w:tcPr>
          <w:p w:rsidR="00CD5652" w:rsidRPr="00CD5652" w:rsidRDefault="00CD5652" w:rsidP="00CD5652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5" w:type="dxa"/>
          </w:tcPr>
          <w:p w:rsidR="00CD5652" w:rsidRPr="00CD5652" w:rsidRDefault="00CD5652" w:rsidP="00CD5652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85" w:type="dxa"/>
          </w:tcPr>
          <w:p w:rsidR="00CD5652" w:rsidRPr="00CD5652" w:rsidRDefault="00CD5652" w:rsidP="00CD5652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85" w:type="dxa"/>
          </w:tcPr>
          <w:p w:rsidR="00CD5652" w:rsidRPr="00CD5652" w:rsidRDefault="00CD5652" w:rsidP="00CD5652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5" w:type="dxa"/>
          </w:tcPr>
          <w:p w:rsidR="00CD5652" w:rsidRPr="00CD5652" w:rsidRDefault="00CD5652" w:rsidP="00CD5652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</w:tr>
      <w:tr w:rsidR="00CD5652" w:rsidRPr="00CD5652" w:rsidTr="00852200">
        <w:trPr>
          <w:trHeight w:val="277"/>
        </w:trPr>
        <w:tc>
          <w:tcPr>
            <w:tcW w:w="1394" w:type="dxa"/>
          </w:tcPr>
          <w:p w:rsidR="00CD5652" w:rsidRPr="00CD5652" w:rsidRDefault="00CD5652" w:rsidP="00CD5652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</w:rPr>
              <w:t xml:space="preserve">Вес </w:t>
            </w:r>
          </w:p>
        </w:tc>
        <w:tc>
          <w:tcPr>
            <w:tcW w:w="774" w:type="dxa"/>
          </w:tcPr>
          <w:p w:rsidR="00CD5652" w:rsidRPr="00CD5652" w:rsidRDefault="00CD5652" w:rsidP="00CD5652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85" w:type="dxa"/>
          </w:tcPr>
          <w:p w:rsidR="00CD5652" w:rsidRPr="00CD5652" w:rsidRDefault="00CD5652" w:rsidP="00CD5652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85" w:type="dxa"/>
          </w:tcPr>
          <w:p w:rsidR="00CD5652" w:rsidRPr="00CD5652" w:rsidRDefault="00CD5652" w:rsidP="00CD5652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85" w:type="dxa"/>
          </w:tcPr>
          <w:p w:rsidR="00CD5652" w:rsidRPr="00CD5652" w:rsidRDefault="00CD5652" w:rsidP="00CD5652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85" w:type="dxa"/>
          </w:tcPr>
          <w:p w:rsidR="00CD5652" w:rsidRPr="00CD5652" w:rsidRDefault="00CD5652" w:rsidP="00CD5652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85" w:type="dxa"/>
          </w:tcPr>
          <w:p w:rsidR="00CD5652" w:rsidRPr="00CD5652" w:rsidRDefault="00CD5652" w:rsidP="00CD5652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85" w:type="dxa"/>
          </w:tcPr>
          <w:p w:rsidR="00CD5652" w:rsidRPr="00CD5652" w:rsidRDefault="00CD5652" w:rsidP="00CD5652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85" w:type="dxa"/>
          </w:tcPr>
          <w:p w:rsidR="00CD5652" w:rsidRPr="00CD5652" w:rsidRDefault="00CD5652" w:rsidP="00CD5652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D5652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</w:tr>
    </w:tbl>
    <w:p w:rsidR="00CD5652" w:rsidRPr="00CD5652" w:rsidRDefault="00CD5652" w:rsidP="00CD5652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D5652" w:rsidRPr="00CD5652" w:rsidRDefault="00CD5652" w:rsidP="00CD5652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CD5652">
        <w:rPr>
          <w:rFonts w:ascii="Times New Roman" w:eastAsia="Times New Roman" w:hAnsi="Times New Roman"/>
          <w:sz w:val="24"/>
          <w:szCs w:val="24"/>
          <w:lang w:eastAsia="ru-RU"/>
        </w:rPr>
        <w:t>Итоговая оценка - 4</w:t>
      </w:r>
    </w:p>
    <w:p w:rsidR="00CD5652" w:rsidRPr="00CD5652" w:rsidRDefault="00CD5652" w:rsidP="00CD5652">
      <w:pPr>
        <w:spacing w:after="0" w:line="249" w:lineRule="auto"/>
        <w:ind w:right="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CD5652">
        <w:rPr>
          <w:rFonts w:ascii="Times New Roman" w:eastAsia="Times New Roman" w:hAnsi="Times New Roman"/>
          <w:color w:val="000000"/>
          <w:sz w:val="24"/>
          <w:szCs w:val="24"/>
        </w:rPr>
        <w:t xml:space="preserve">         Пропуски (посещаемость) не учитываются при подсчете средневзвешенной отметки. На результат «взвешивания» влияют только отметки.</w:t>
      </w:r>
    </w:p>
    <w:p w:rsidR="00CD5652" w:rsidRPr="00CD5652" w:rsidRDefault="00CD5652" w:rsidP="00CD5652">
      <w:pPr>
        <w:spacing w:after="0" w:line="240" w:lineRule="auto"/>
        <w:ind w:left="107" w:right="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CD5652">
        <w:rPr>
          <w:rFonts w:ascii="Times New Roman" w:eastAsia="Times New Roman" w:hAnsi="Times New Roman"/>
          <w:color w:val="000000"/>
          <w:sz w:val="24"/>
          <w:szCs w:val="24"/>
        </w:rPr>
        <w:t xml:space="preserve">       Обучающиеся, отсутствующие на учебном занятии, на котором проводилась предусмотренная рабочей программой оценочная процедура, за исключением отсутствующих па медицинским показаниям, должны выполнить работу в дополнительные сроки с фиксацией полученной отметки з классном журнале. В случае получения неудовлетворительной сценки, обучающемуся предоставляется право повторного выполнения работы в дополнительное время.</w:t>
      </w:r>
    </w:p>
    <w:p w:rsidR="00CD5652" w:rsidRPr="00CD5652" w:rsidRDefault="00CD5652" w:rsidP="00CD5652">
      <w:pPr>
        <w:spacing w:after="0" w:line="240" w:lineRule="auto"/>
        <w:ind w:right="6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CD5652">
        <w:rPr>
          <w:rFonts w:ascii="Times New Roman" w:eastAsia="Times New Roman" w:hAnsi="Times New Roman"/>
          <w:color w:val="000000"/>
          <w:sz w:val="24"/>
          <w:szCs w:val="24"/>
        </w:rPr>
        <w:t>4.3. Итоговая оценка за четверть, полугодие выставляется на основе СВБ по следующей шкале округления (таблица 3):</w:t>
      </w:r>
    </w:p>
    <w:tbl>
      <w:tblPr>
        <w:tblpPr w:leftFromText="180" w:rightFromText="180" w:vertAnchor="text" w:horzAnchor="margin" w:tblpY="418"/>
        <w:tblW w:w="9974" w:type="dxa"/>
        <w:tblCellMar>
          <w:top w:w="29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2658"/>
        <w:gridCol w:w="1559"/>
        <w:gridCol w:w="2126"/>
        <w:gridCol w:w="1985"/>
        <w:gridCol w:w="1646"/>
      </w:tblGrid>
      <w:tr w:rsidR="00CD5652" w:rsidRPr="00CD5652" w:rsidTr="00852200">
        <w:trPr>
          <w:trHeight w:val="557"/>
        </w:trPr>
        <w:tc>
          <w:tcPr>
            <w:tcW w:w="2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D5652" w:rsidRPr="00CD5652" w:rsidRDefault="00CD5652" w:rsidP="00CD5652">
            <w:pPr>
              <w:spacing w:after="0" w:line="240" w:lineRule="auto"/>
              <w:ind w:left="19" w:hanging="19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CD565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Средневзвешенный</w:t>
            </w:r>
            <w:proofErr w:type="spellEnd"/>
            <w:r w:rsidRPr="00CD565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D565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балл</w:t>
            </w:r>
            <w:proofErr w:type="spellEnd"/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D5652" w:rsidRPr="00CD5652" w:rsidRDefault="00CD5652" w:rsidP="00CD565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CD565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до</w:t>
            </w:r>
            <w:proofErr w:type="spellEnd"/>
            <w:r w:rsidRPr="00CD565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 xml:space="preserve"> 2,49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D5652" w:rsidRPr="00CD5652" w:rsidRDefault="00CD5652" w:rsidP="00CD565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D565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2,5 – 3,49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D5652" w:rsidRPr="00CD5652" w:rsidRDefault="00CD5652" w:rsidP="00CD5652">
            <w:pPr>
              <w:spacing w:after="0" w:line="240" w:lineRule="auto"/>
              <w:ind w:left="1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D565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3,5 – 4,49</w:t>
            </w:r>
          </w:p>
        </w:tc>
        <w:tc>
          <w:tcPr>
            <w:tcW w:w="1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CD5652" w:rsidRPr="00CD5652" w:rsidRDefault="00CD5652" w:rsidP="00CD565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D565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4,5 – 5</w:t>
            </w:r>
          </w:p>
        </w:tc>
      </w:tr>
      <w:tr w:rsidR="00CD5652" w:rsidRPr="00CD5652" w:rsidTr="00852200">
        <w:trPr>
          <w:trHeight w:val="288"/>
        </w:trPr>
        <w:tc>
          <w:tcPr>
            <w:tcW w:w="2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D5652" w:rsidRPr="00CD5652" w:rsidRDefault="00CD5652" w:rsidP="00CD565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CD565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Отметка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D5652" w:rsidRPr="00CD5652" w:rsidRDefault="00CD5652" w:rsidP="00CD5652">
            <w:pPr>
              <w:spacing w:after="0" w:line="240" w:lineRule="auto"/>
              <w:ind w:left="19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CD565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«2»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D5652" w:rsidRPr="00CD5652" w:rsidRDefault="00CD5652" w:rsidP="00CD5652">
            <w:pPr>
              <w:spacing w:after="0" w:line="240" w:lineRule="auto"/>
              <w:ind w:left="19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CD565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«3»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D5652" w:rsidRPr="00CD5652" w:rsidRDefault="00CD5652" w:rsidP="00CD5652">
            <w:pPr>
              <w:spacing w:after="0" w:line="240" w:lineRule="auto"/>
              <w:ind w:left="1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CD565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«4»</w:t>
            </w:r>
          </w:p>
        </w:tc>
        <w:tc>
          <w:tcPr>
            <w:tcW w:w="1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CD5652" w:rsidRPr="00CD5652" w:rsidRDefault="00CD5652" w:rsidP="00CD5652">
            <w:pPr>
              <w:spacing w:after="0" w:line="240" w:lineRule="auto"/>
              <w:ind w:left="1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CD565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«5»</w:t>
            </w:r>
          </w:p>
        </w:tc>
      </w:tr>
    </w:tbl>
    <w:p w:rsidR="00CD5652" w:rsidRPr="00CD5652" w:rsidRDefault="00CD5652" w:rsidP="00CD5652">
      <w:pPr>
        <w:spacing w:after="0" w:line="240" w:lineRule="auto"/>
        <w:ind w:right="6"/>
        <w:jc w:val="right"/>
        <w:rPr>
          <w:rFonts w:ascii="Times New Roman" w:eastAsia="Times New Roman" w:hAnsi="Times New Roman"/>
          <w:color w:val="000000"/>
          <w:sz w:val="24"/>
          <w:szCs w:val="24"/>
        </w:rPr>
      </w:pPr>
      <w:r w:rsidRPr="00CD5652">
        <w:rPr>
          <w:rFonts w:ascii="Times New Roman" w:eastAsia="Times New Roman" w:hAnsi="Times New Roman"/>
          <w:color w:val="000000"/>
          <w:sz w:val="24"/>
          <w:szCs w:val="24"/>
        </w:rPr>
        <w:t>Таблица 3</w:t>
      </w:r>
    </w:p>
    <w:p w:rsidR="00CD5652" w:rsidRPr="00CD5652" w:rsidRDefault="00CD5652" w:rsidP="00CD5652">
      <w:pPr>
        <w:spacing w:after="191" w:line="259" w:lineRule="auto"/>
        <w:ind w:left="366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</w:p>
    <w:p w:rsidR="00CD5652" w:rsidRPr="00CD5652" w:rsidRDefault="00CD5652" w:rsidP="00CD5652">
      <w:pPr>
        <w:spacing w:after="191" w:line="259" w:lineRule="auto"/>
        <w:ind w:left="366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</w:p>
    <w:p w:rsidR="00CD5652" w:rsidRPr="00CD5652" w:rsidRDefault="00CD5652" w:rsidP="00CD5652">
      <w:pPr>
        <w:spacing w:after="191" w:line="259" w:lineRule="auto"/>
        <w:ind w:left="366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CD5652">
        <w:rPr>
          <w:rFonts w:ascii="Times New Roman" w:eastAsia="Times New Roman" w:hAnsi="Times New Roman"/>
          <w:b/>
          <w:color w:val="000000"/>
          <w:sz w:val="24"/>
          <w:szCs w:val="24"/>
        </w:rPr>
        <w:t>5. Права и обязанности участников образовательного процесса</w:t>
      </w:r>
    </w:p>
    <w:p w:rsidR="00CD5652" w:rsidRPr="00CD5652" w:rsidRDefault="00CD5652" w:rsidP="00CD5652">
      <w:pPr>
        <w:spacing w:after="0" w:line="249" w:lineRule="auto"/>
        <w:ind w:left="107" w:right="4" w:hanging="1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CD5652">
        <w:rPr>
          <w:rFonts w:ascii="Times New Roman" w:eastAsia="Times New Roman" w:hAnsi="Times New Roman"/>
          <w:color w:val="000000"/>
          <w:sz w:val="24"/>
          <w:szCs w:val="24"/>
        </w:rPr>
        <w:t>5.1. Учитель обязан:</w:t>
      </w:r>
    </w:p>
    <w:p w:rsidR="00CD5652" w:rsidRPr="00CD5652" w:rsidRDefault="00CD5652" w:rsidP="00CD5652">
      <w:pPr>
        <w:spacing w:after="0" w:line="259" w:lineRule="auto"/>
        <w:ind w:left="92" w:hanging="1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CD5652">
        <w:rPr>
          <w:rFonts w:ascii="Times New Roman" w:eastAsia="Times New Roman" w:hAnsi="Times New Roman"/>
          <w:color w:val="000000"/>
          <w:sz w:val="24"/>
          <w:szCs w:val="24"/>
        </w:rPr>
        <w:t>5.1.1. Своевременно и в полном объеме выставлять все оценки в электронный журнал с указанием вида деятельности.</w:t>
      </w:r>
    </w:p>
    <w:p w:rsidR="00CD5652" w:rsidRPr="00CD5652" w:rsidRDefault="00CD5652" w:rsidP="00CD5652">
      <w:pPr>
        <w:spacing w:after="0" w:line="249" w:lineRule="auto"/>
        <w:ind w:left="92" w:right="4" w:hanging="1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CD5652">
        <w:rPr>
          <w:rFonts w:ascii="Times New Roman" w:eastAsia="Times New Roman" w:hAnsi="Times New Roman"/>
          <w:color w:val="000000"/>
          <w:sz w:val="24"/>
          <w:szCs w:val="24"/>
        </w:rPr>
        <w:lastRenderedPageBreak/>
        <w:t>5.1.2. Ознакомить обучающихся и их родителей (законных представителей) с настоящим Положением в начале учебного года</w:t>
      </w:r>
      <w:r w:rsidRPr="00CD5652">
        <w:rPr>
          <w:rFonts w:ascii="Times New Roman" w:eastAsia="Times New Roman" w:hAnsi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70335264" wp14:editId="7BECCB66">
            <wp:extent cx="22860" cy="2286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9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" cy="22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652" w:rsidRPr="00CD5652" w:rsidRDefault="00CD5652" w:rsidP="00CD5652">
      <w:pPr>
        <w:spacing w:after="0" w:line="249" w:lineRule="auto"/>
        <w:ind w:left="92" w:right="4" w:hanging="1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CD5652">
        <w:rPr>
          <w:rFonts w:ascii="Times New Roman" w:eastAsia="Times New Roman" w:hAnsi="Times New Roman"/>
          <w:color w:val="000000"/>
          <w:sz w:val="24"/>
          <w:szCs w:val="24"/>
        </w:rPr>
        <w:t>5.1.3. Информировать обучающихся о весе каждой полученной оценки.</w:t>
      </w:r>
    </w:p>
    <w:p w:rsidR="00CD5652" w:rsidRPr="00CD5652" w:rsidRDefault="00CD5652" w:rsidP="00CD5652">
      <w:pPr>
        <w:spacing w:after="0" w:line="249" w:lineRule="auto"/>
        <w:ind w:left="792" w:right="4" w:hanging="71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CD5652">
        <w:rPr>
          <w:rFonts w:ascii="Times New Roman" w:eastAsia="Times New Roman" w:hAnsi="Times New Roman"/>
          <w:color w:val="000000"/>
          <w:sz w:val="24"/>
          <w:szCs w:val="24"/>
        </w:rPr>
        <w:t>5.1.4. Руководствоваться настоящим Положением при выставлении итоговых оценок.</w:t>
      </w:r>
    </w:p>
    <w:p w:rsidR="00CD5652" w:rsidRPr="00CD5652" w:rsidRDefault="00CD5652" w:rsidP="00CD5652">
      <w:pPr>
        <w:spacing w:after="0" w:line="249" w:lineRule="auto"/>
        <w:ind w:left="792" w:right="4" w:hanging="71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CD5652">
        <w:rPr>
          <w:rFonts w:ascii="Times New Roman" w:eastAsia="Times New Roman" w:hAnsi="Times New Roman"/>
          <w:color w:val="000000"/>
          <w:sz w:val="24"/>
          <w:szCs w:val="24"/>
        </w:rPr>
        <w:t xml:space="preserve"> 5.2. Классный руководитель обязан:</w:t>
      </w:r>
    </w:p>
    <w:p w:rsidR="00CD5652" w:rsidRPr="00CD5652" w:rsidRDefault="00CD5652" w:rsidP="00CD5652">
      <w:pPr>
        <w:spacing w:after="0" w:line="249" w:lineRule="auto"/>
        <w:ind w:left="92" w:right="4" w:hanging="1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CD5652">
        <w:rPr>
          <w:rFonts w:ascii="Times New Roman" w:eastAsia="Times New Roman" w:hAnsi="Times New Roman"/>
          <w:color w:val="000000"/>
          <w:sz w:val="24"/>
          <w:szCs w:val="24"/>
        </w:rPr>
        <w:t>5.2.1. Доводить информацию по системе СВО и текущей успеваемости до сведения родителей (законных представителей) на родительских собраниях и индивидуально.</w:t>
      </w:r>
    </w:p>
    <w:p w:rsidR="00CD5652" w:rsidRPr="00CD5652" w:rsidRDefault="00CD5652" w:rsidP="00CD5652">
      <w:pPr>
        <w:spacing w:after="0" w:line="249" w:lineRule="auto"/>
        <w:ind w:left="82" w:right="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CD5652">
        <w:rPr>
          <w:rFonts w:ascii="Times New Roman" w:eastAsia="Times New Roman" w:hAnsi="Times New Roman"/>
          <w:color w:val="000000"/>
          <w:sz w:val="24"/>
          <w:szCs w:val="24"/>
        </w:rPr>
        <w:t>5.3. Обучающийся и родители (законные представители) имеют право:</w:t>
      </w:r>
    </w:p>
    <w:p w:rsidR="00CD5652" w:rsidRPr="00CD5652" w:rsidRDefault="00CD5652" w:rsidP="00CD5652">
      <w:pPr>
        <w:spacing w:after="0" w:line="249" w:lineRule="auto"/>
        <w:ind w:left="82" w:right="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CD5652">
        <w:rPr>
          <w:rFonts w:ascii="Times New Roman" w:eastAsia="Times New Roman" w:hAnsi="Times New Roman"/>
          <w:color w:val="000000"/>
          <w:sz w:val="24"/>
          <w:szCs w:val="24"/>
        </w:rPr>
        <w:t xml:space="preserve"> 5.3.1. В любое время через электронный дневник знакомиться с текущим средневзвешенным баллам па каждому предмету.</w:t>
      </w:r>
    </w:p>
    <w:p w:rsidR="00CD5652" w:rsidRPr="00CD5652" w:rsidRDefault="00CD5652" w:rsidP="00CD5652">
      <w:pPr>
        <w:spacing w:after="0" w:line="249" w:lineRule="auto"/>
        <w:ind w:left="92" w:right="4" w:hanging="1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CD5652">
        <w:rPr>
          <w:rFonts w:ascii="Times New Roman" w:eastAsia="Times New Roman" w:hAnsi="Times New Roman"/>
          <w:color w:val="000000"/>
          <w:sz w:val="24"/>
          <w:szCs w:val="24"/>
        </w:rPr>
        <w:t>5.3.2. Получить разъяснение у учителя-предметника или классного руководителя о принципах расчета сценки.</w:t>
      </w:r>
    </w:p>
    <w:p w:rsidR="00CD5652" w:rsidRPr="00CD5652" w:rsidRDefault="00CD5652" w:rsidP="00CD5652">
      <w:pPr>
        <w:spacing w:after="229" w:line="249" w:lineRule="auto"/>
        <w:ind w:left="92" w:right="4" w:hanging="1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CD5652">
        <w:rPr>
          <w:rFonts w:ascii="Times New Roman" w:eastAsia="Times New Roman" w:hAnsi="Times New Roman"/>
          <w:color w:val="000000"/>
          <w:sz w:val="24"/>
          <w:szCs w:val="24"/>
        </w:rPr>
        <w:t>5.3.3. Обратиться к администрации школы в случае возникновения спорных ситуаций.</w:t>
      </w:r>
    </w:p>
    <w:p w:rsidR="00CD5652" w:rsidRPr="00CD5652" w:rsidRDefault="00CD5652" w:rsidP="00CD5652">
      <w:pPr>
        <w:keepNext/>
        <w:keepLines/>
        <w:spacing w:after="199" w:line="259" w:lineRule="auto"/>
        <w:ind w:left="68" w:hanging="10"/>
        <w:jc w:val="center"/>
        <w:outlineLvl w:val="0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CD5652">
        <w:rPr>
          <w:rFonts w:ascii="Times New Roman" w:eastAsia="Times New Roman" w:hAnsi="Times New Roman"/>
          <w:b/>
          <w:color w:val="000000"/>
          <w:sz w:val="24"/>
          <w:szCs w:val="24"/>
        </w:rPr>
        <w:t>6. Заключительные положения</w:t>
      </w:r>
    </w:p>
    <w:p w:rsidR="00CD5652" w:rsidRPr="00CD5652" w:rsidRDefault="00CD5652" w:rsidP="00CD5652">
      <w:pPr>
        <w:spacing w:after="0" w:line="249" w:lineRule="auto"/>
        <w:ind w:right="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CD5652">
        <w:rPr>
          <w:rFonts w:ascii="Times New Roman" w:eastAsia="Times New Roman" w:hAnsi="Times New Roman"/>
          <w:color w:val="000000"/>
          <w:sz w:val="24"/>
          <w:szCs w:val="24"/>
        </w:rPr>
        <w:t>6.1. Все изменения и дополнения к настоящему Положению принимаются педагогическим советом школы и утверждаются приказом директора.</w:t>
      </w:r>
    </w:p>
    <w:p w:rsidR="00CD5652" w:rsidRPr="00CD5652" w:rsidRDefault="00CD5652" w:rsidP="00CD5652">
      <w:pPr>
        <w:spacing w:after="0" w:line="249" w:lineRule="auto"/>
        <w:ind w:right="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CD5652">
        <w:rPr>
          <w:rFonts w:ascii="Times New Roman" w:eastAsia="Times New Roman" w:hAnsi="Times New Roman"/>
          <w:color w:val="000000"/>
          <w:sz w:val="24"/>
          <w:szCs w:val="24"/>
        </w:rPr>
        <w:t xml:space="preserve"> 6.2. Положение является локальным нормативным актом школы, действует бессрочно до принятия нового и подлежит опубликованию на официальном сайте школы.</w:t>
      </w:r>
    </w:p>
    <w:p w:rsidR="00CD5652" w:rsidRPr="00CD5652" w:rsidRDefault="00CD5652" w:rsidP="00CD5652">
      <w:pPr>
        <w:spacing w:after="0" w:line="249" w:lineRule="auto"/>
        <w:ind w:right="4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CD5652" w:rsidRPr="00CD5652" w:rsidRDefault="00CD5652" w:rsidP="00CD5652">
      <w:pPr>
        <w:spacing w:line="259" w:lineRule="auto"/>
        <w:rPr>
          <w:rFonts w:asciiTheme="minorHAnsi" w:eastAsiaTheme="minorHAnsi" w:hAnsiTheme="minorHAnsi" w:cstheme="minorBidi"/>
        </w:rPr>
      </w:pPr>
    </w:p>
    <w:p w:rsidR="004D2B18" w:rsidRPr="00F06C9B" w:rsidRDefault="004D2B18" w:rsidP="00CD565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4D2B18" w:rsidRPr="00F06C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83262"/>
    <w:multiLevelType w:val="multilevel"/>
    <w:tmpl w:val="866676C2"/>
    <w:lvl w:ilvl="0">
      <w:start w:val="2"/>
      <w:numFmt w:val="decimal"/>
      <w:lvlText w:val="%1."/>
      <w:lvlJc w:val="left"/>
      <w:pPr>
        <w:ind w:left="45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37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1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1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7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7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3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97" w:hanging="1800"/>
      </w:pPr>
      <w:rPr>
        <w:rFonts w:hint="default"/>
      </w:rPr>
    </w:lvl>
  </w:abstractNum>
  <w:abstractNum w:abstractNumId="1" w15:restartNumberingAfterBreak="0">
    <w:nsid w:val="1D447812"/>
    <w:multiLevelType w:val="hybridMultilevel"/>
    <w:tmpl w:val="2FDEDA64"/>
    <w:lvl w:ilvl="0" w:tplc="EB8C0794">
      <w:start w:val="1"/>
      <w:numFmt w:val="bullet"/>
      <w:lvlText w:val="-"/>
      <w:lvlJc w:val="left"/>
      <w:pPr>
        <w:ind w:left="2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120CBB0E">
      <w:start w:val="1"/>
      <w:numFmt w:val="bullet"/>
      <w:lvlText w:val="o"/>
      <w:lvlJc w:val="left"/>
      <w:pPr>
        <w:ind w:left="1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AA2E276A">
      <w:start w:val="1"/>
      <w:numFmt w:val="bullet"/>
      <w:lvlText w:val="▪"/>
      <w:lvlJc w:val="left"/>
      <w:pPr>
        <w:ind w:left="1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56E4ED8A">
      <w:start w:val="1"/>
      <w:numFmt w:val="bullet"/>
      <w:lvlText w:val="•"/>
      <w:lvlJc w:val="left"/>
      <w:pPr>
        <w:ind w:left="25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770ED964">
      <w:start w:val="1"/>
      <w:numFmt w:val="bullet"/>
      <w:lvlText w:val="o"/>
      <w:lvlJc w:val="left"/>
      <w:pPr>
        <w:ind w:left="3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84F672BE">
      <w:start w:val="1"/>
      <w:numFmt w:val="bullet"/>
      <w:lvlText w:val="▪"/>
      <w:lvlJc w:val="left"/>
      <w:pPr>
        <w:ind w:left="4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7B76F48C">
      <w:start w:val="1"/>
      <w:numFmt w:val="bullet"/>
      <w:lvlText w:val="•"/>
      <w:lvlJc w:val="left"/>
      <w:pPr>
        <w:ind w:left="47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45228C5C">
      <w:start w:val="1"/>
      <w:numFmt w:val="bullet"/>
      <w:lvlText w:val="o"/>
      <w:lvlJc w:val="left"/>
      <w:pPr>
        <w:ind w:left="54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0C62677E">
      <w:start w:val="1"/>
      <w:numFmt w:val="bullet"/>
      <w:lvlText w:val="▪"/>
      <w:lvlJc w:val="left"/>
      <w:pPr>
        <w:ind w:left="61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C556D73"/>
    <w:multiLevelType w:val="hybridMultilevel"/>
    <w:tmpl w:val="436622D8"/>
    <w:lvl w:ilvl="0" w:tplc="F23222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122459C"/>
    <w:multiLevelType w:val="hybridMultilevel"/>
    <w:tmpl w:val="0E5A10FA"/>
    <w:lvl w:ilvl="0" w:tplc="3A82F83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79C3AAD"/>
    <w:multiLevelType w:val="hybridMultilevel"/>
    <w:tmpl w:val="41E2E4B0"/>
    <w:lvl w:ilvl="0" w:tplc="0B14798A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5" w15:restartNumberingAfterBreak="0">
    <w:nsid w:val="6772511B"/>
    <w:multiLevelType w:val="multilevel"/>
    <w:tmpl w:val="B6046D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2D7"/>
    <w:rsid w:val="002D5EFD"/>
    <w:rsid w:val="002E5F13"/>
    <w:rsid w:val="004D2B18"/>
    <w:rsid w:val="007A5F30"/>
    <w:rsid w:val="00911492"/>
    <w:rsid w:val="0094306C"/>
    <w:rsid w:val="00B86E63"/>
    <w:rsid w:val="00CD5652"/>
    <w:rsid w:val="00D35D4A"/>
    <w:rsid w:val="00EB52D7"/>
    <w:rsid w:val="00F06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17E3D4-D23B-4FCD-B1AA-78F58CE20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1492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1492"/>
    <w:pPr>
      <w:ind w:left="720"/>
      <w:contextualSpacing/>
    </w:pPr>
  </w:style>
  <w:style w:type="table" w:styleId="a4">
    <w:name w:val="Table Grid"/>
    <w:basedOn w:val="a1"/>
    <w:uiPriority w:val="39"/>
    <w:rsid w:val="00F06C9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9430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4306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761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7</Pages>
  <Words>1669</Words>
  <Characters>9517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2025-09-11T03:47:00Z</cp:lastPrinted>
  <dcterms:created xsi:type="dcterms:W3CDTF">2025-09-02T14:34:00Z</dcterms:created>
  <dcterms:modified xsi:type="dcterms:W3CDTF">2025-09-30T05:58:00Z</dcterms:modified>
</cp:coreProperties>
</file>